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B90CF" w14:textId="66F9181C" w:rsidR="005E6C84" w:rsidRPr="002A5516" w:rsidRDefault="007C1206">
      <w:pPr>
        <w:rPr>
          <w:color w:val="auto"/>
        </w:rPr>
      </w:pPr>
      <w:r w:rsidRPr="002A5516">
        <w:rPr>
          <w:color w:val="auto"/>
        </w:rPr>
        <w:t xml:space="preserve">Minutes of </w:t>
      </w:r>
      <w:r w:rsidR="00FC1EE9">
        <w:rPr>
          <w:color w:val="auto"/>
        </w:rPr>
        <w:t>a</w:t>
      </w:r>
      <w:r w:rsidR="00F4707F" w:rsidRPr="002A5516">
        <w:rPr>
          <w:color w:val="auto"/>
        </w:rPr>
        <w:t xml:space="preserve"> Meeting of </w:t>
      </w:r>
      <w:r w:rsidRPr="002A5516">
        <w:rPr>
          <w:color w:val="auto"/>
        </w:rPr>
        <w:t xml:space="preserve">Standlake Parish Council, held by </w:t>
      </w:r>
      <w:r w:rsidR="001C5C22" w:rsidRPr="002A5516">
        <w:rPr>
          <w:color w:val="auto"/>
        </w:rPr>
        <w:t>Zoom conference call</w:t>
      </w:r>
      <w:r w:rsidRPr="002A5516">
        <w:rPr>
          <w:color w:val="auto"/>
        </w:rPr>
        <w:t xml:space="preserve"> on </w:t>
      </w:r>
      <w:r w:rsidR="00FC1EE9">
        <w:rPr>
          <w:color w:val="auto"/>
        </w:rPr>
        <w:t>8</w:t>
      </w:r>
      <w:r w:rsidR="00FC1EE9" w:rsidRPr="00FC1EE9">
        <w:rPr>
          <w:color w:val="auto"/>
          <w:vertAlign w:val="superscript"/>
        </w:rPr>
        <w:t>th</w:t>
      </w:r>
      <w:r w:rsidR="00FC1EE9">
        <w:rPr>
          <w:color w:val="auto"/>
        </w:rPr>
        <w:t xml:space="preserve"> June</w:t>
      </w:r>
      <w:r w:rsidR="006A209E" w:rsidRPr="002A5516">
        <w:rPr>
          <w:color w:val="auto"/>
        </w:rPr>
        <w:t xml:space="preserve"> </w:t>
      </w:r>
      <w:r w:rsidR="000C7252" w:rsidRPr="002A5516">
        <w:rPr>
          <w:color w:val="auto"/>
        </w:rPr>
        <w:t>2021 at 7.30pm</w:t>
      </w:r>
    </w:p>
    <w:p w14:paraId="381F1EEE" w14:textId="77777777" w:rsidR="005E6C84" w:rsidRPr="002A5516" w:rsidRDefault="007C1206">
      <w:pPr>
        <w:rPr>
          <w:color w:val="auto"/>
        </w:rPr>
      </w:pPr>
      <w:r w:rsidRPr="002A5516">
        <w:rPr>
          <w:color w:val="auto"/>
        </w:rPr>
        <w:t xml:space="preserve">Present: </w:t>
      </w:r>
    </w:p>
    <w:p w14:paraId="1CF2601D" w14:textId="0CA34EB7" w:rsidR="005E6C84" w:rsidRPr="002A5516" w:rsidRDefault="007C1206">
      <w:pPr>
        <w:spacing w:after="60"/>
        <w:rPr>
          <w:color w:val="auto"/>
        </w:rPr>
      </w:pPr>
      <w:r w:rsidRPr="002A5516">
        <w:rPr>
          <w:color w:val="auto"/>
        </w:rPr>
        <w:tab/>
        <w:t>Mr. B. Parnham</w:t>
      </w:r>
      <w:r w:rsidRPr="002A5516">
        <w:rPr>
          <w:color w:val="auto"/>
        </w:rPr>
        <w:tab/>
        <w:t>Chairman</w:t>
      </w:r>
    </w:p>
    <w:p w14:paraId="32329EAA" w14:textId="27CF7498" w:rsidR="005C66F6" w:rsidRPr="002A5516" w:rsidRDefault="00FF526D">
      <w:pPr>
        <w:spacing w:after="60"/>
        <w:rPr>
          <w:color w:val="auto"/>
        </w:rPr>
      </w:pPr>
      <w:r w:rsidRPr="002A5516">
        <w:rPr>
          <w:color w:val="auto"/>
        </w:rPr>
        <w:tab/>
      </w:r>
      <w:r w:rsidRPr="002A5516">
        <w:rPr>
          <w:iCs/>
          <w:color w:val="auto"/>
        </w:rPr>
        <w:t>Mr</w:t>
      </w:r>
      <w:r w:rsidRPr="002A5516">
        <w:rPr>
          <w:i/>
          <w:color w:val="auto"/>
        </w:rPr>
        <w:t xml:space="preserve">. </w:t>
      </w:r>
      <w:r w:rsidRPr="002A5516">
        <w:rPr>
          <w:iCs/>
          <w:color w:val="auto"/>
        </w:rPr>
        <w:t>Rippin</w:t>
      </w:r>
      <w:r w:rsidRPr="002A5516">
        <w:rPr>
          <w:iCs/>
          <w:color w:val="auto"/>
        </w:rPr>
        <w:tab/>
      </w:r>
      <w:r w:rsidRPr="002A5516">
        <w:rPr>
          <w:iCs/>
          <w:color w:val="auto"/>
        </w:rPr>
        <w:tab/>
        <w:t>Vice Chairman</w:t>
      </w:r>
      <w:r w:rsidRPr="002A5516">
        <w:rPr>
          <w:i/>
          <w:color w:val="auto"/>
        </w:rPr>
        <w:t xml:space="preserve"> </w:t>
      </w:r>
    </w:p>
    <w:p w14:paraId="6D6509F8" w14:textId="385E1220" w:rsidR="00C20EB6" w:rsidRPr="002A5516" w:rsidRDefault="00C20EB6">
      <w:pPr>
        <w:spacing w:after="60"/>
        <w:rPr>
          <w:color w:val="auto"/>
        </w:rPr>
      </w:pPr>
      <w:r w:rsidRPr="002A5516">
        <w:rPr>
          <w:color w:val="auto"/>
        </w:rPr>
        <w:tab/>
        <w:t>Mrs. L. Burton</w:t>
      </w:r>
    </w:p>
    <w:p w14:paraId="5E324A4B" w14:textId="3811333C" w:rsidR="00475925" w:rsidRPr="002A5516" w:rsidRDefault="00475925" w:rsidP="001C5C22">
      <w:pPr>
        <w:spacing w:after="60"/>
        <w:rPr>
          <w:color w:val="auto"/>
        </w:rPr>
      </w:pPr>
      <w:r w:rsidRPr="002A5516">
        <w:rPr>
          <w:color w:val="auto"/>
        </w:rPr>
        <w:tab/>
      </w:r>
      <w:r w:rsidR="001C5C22" w:rsidRPr="002A5516">
        <w:rPr>
          <w:color w:val="auto"/>
        </w:rPr>
        <w:t>Mr. D Jeffcoat</w:t>
      </w:r>
    </w:p>
    <w:p w14:paraId="00D6D75C" w14:textId="02C2A116" w:rsidR="00475925" w:rsidRPr="002A5516" w:rsidRDefault="00475925">
      <w:pPr>
        <w:spacing w:after="60"/>
        <w:rPr>
          <w:color w:val="auto"/>
        </w:rPr>
      </w:pPr>
      <w:r w:rsidRPr="002A5516">
        <w:rPr>
          <w:color w:val="auto"/>
        </w:rPr>
        <w:tab/>
        <w:t>Mrs. J Macdonald</w:t>
      </w:r>
    </w:p>
    <w:p w14:paraId="23D28AEC" w14:textId="191207B4" w:rsidR="005E6C84" w:rsidRPr="002A5516" w:rsidRDefault="007C1206" w:rsidP="00EF5803">
      <w:pPr>
        <w:spacing w:after="60"/>
        <w:rPr>
          <w:color w:val="auto"/>
        </w:rPr>
      </w:pPr>
      <w:r w:rsidRPr="002A5516">
        <w:rPr>
          <w:color w:val="auto"/>
        </w:rPr>
        <w:tab/>
        <w:t>Mr. D. Bevan</w:t>
      </w:r>
      <w:r w:rsidRPr="002A5516">
        <w:rPr>
          <w:color w:val="auto"/>
        </w:rPr>
        <w:tab/>
        <w:t>Clerk</w:t>
      </w:r>
      <w:r w:rsidR="00095580" w:rsidRPr="002A5516">
        <w:rPr>
          <w:color w:val="auto"/>
        </w:rPr>
        <w:t xml:space="preserve"> </w:t>
      </w:r>
    </w:p>
    <w:p w14:paraId="5F285620" w14:textId="2A7B95F3" w:rsidR="005E6C84" w:rsidRPr="002A5516" w:rsidRDefault="007C1206">
      <w:pPr>
        <w:spacing w:after="60"/>
        <w:rPr>
          <w:color w:val="auto"/>
        </w:rPr>
      </w:pPr>
      <w:r w:rsidRPr="002A5516">
        <w:rPr>
          <w:color w:val="auto"/>
        </w:rPr>
        <w:t xml:space="preserve">Cllr. </w:t>
      </w:r>
      <w:r w:rsidR="0053286A" w:rsidRPr="002A5516">
        <w:rPr>
          <w:color w:val="auto"/>
        </w:rPr>
        <w:t xml:space="preserve"> </w:t>
      </w:r>
      <w:r w:rsidR="00FC1EE9">
        <w:rPr>
          <w:color w:val="auto"/>
        </w:rPr>
        <w:t>D. Levy</w:t>
      </w:r>
      <w:r w:rsidR="004C5982" w:rsidRPr="002A5516">
        <w:rPr>
          <w:color w:val="auto"/>
        </w:rPr>
        <w:t xml:space="preserve"> (OCC)</w:t>
      </w:r>
      <w:r w:rsidR="00FC1EE9">
        <w:rPr>
          <w:color w:val="auto"/>
        </w:rPr>
        <w:t>, Cllrs (WODC) S. Good and L. Nichols; Mr.</w:t>
      </w:r>
      <w:r w:rsidR="00D60C9A">
        <w:rPr>
          <w:color w:val="auto"/>
        </w:rPr>
        <w:t xml:space="preserve"> J. Spencer</w:t>
      </w:r>
      <w:r w:rsidR="00D4167B">
        <w:rPr>
          <w:color w:val="auto"/>
        </w:rPr>
        <w:t>, Mr. M. Pet</w:t>
      </w:r>
      <w:r w:rsidR="003E4314">
        <w:rPr>
          <w:color w:val="auto"/>
        </w:rPr>
        <w:t>t</w:t>
      </w:r>
      <w:r w:rsidR="00D4167B">
        <w:rPr>
          <w:color w:val="auto"/>
        </w:rPr>
        <w:t>itt</w:t>
      </w:r>
      <w:r w:rsidR="00433D05" w:rsidRPr="002A5516">
        <w:rPr>
          <w:color w:val="auto"/>
        </w:rPr>
        <w:t xml:space="preserve"> and </w:t>
      </w:r>
      <w:r w:rsidR="00FC1EE9">
        <w:rPr>
          <w:color w:val="auto"/>
        </w:rPr>
        <w:t>8</w:t>
      </w:r>
      <w:r w:rsidR="001C5C22" w:rsidRPr="002A5516">
        <w:rPr>
          <w:color w:val="auto"/>
        </w:rPr>
        <w:t xml:space="preserve"> </w:t>
      </w:r>
      <w:r w:rsidR="00475925" w:rsidRPr="002A5516">
        <w:rPr>
          <w:color w:val="auto"/>
        </w:rPr>
        <w:t>members of the public.</w:t>
      </w:r>
    </w:p>
    <w:p w14:paraId="2363364B" w14:textId="60F601DB" w:rsidR="00F4707F" w:rsidRPr="002A5516" w:rsidRDefault="007C1206">
      <w:pPr>
        <w:pStyle w:val="Sideheading1"/>
        <w:rPr>
          <w:color w:val="auto"/>
          <w:szCs w:val="20"/>
        </w:rPr>
      </w:pPr>
      <w:r w:rsidRPr="002A5516">
        <w:rPr>
          <w:color w:val="auto"/>
          <w:szCs w:val="20"/>
        </w:rPr>
        <w:t>APOLOGIES –</w:t>
      </w:r>
      <w:r w:rsidR="00C20EB6" w:rsidRPr="002A5516">
        <w:rPr>
          <w:color w:val="auto"/>
          <w:szCs w:val="20"/>
        </w:rPr>
        <w:t xml:space="preserve"> </w:t>
      </w:r>
      <w:r w:rsidR="00FC1EE9">
        <w:rPr>
          <w:color w:val="auto"/>
          <w:szCs w:val="20"/>
        </w:rPr>
        <w:t>Mrs. A. Knipe</w:t>
      </w:r>
    </w:p>
    <w:p w14:paraId="39AA6152" w14:textId="0F983E9E" w:rsidR="005E6C84" w:rsidRPr="002A5516" w:rsidRDefault="007C1206" w:rsidP="00063B46">
      <w:pPr>
        <w:pStyle w:val="Sideheading1"/>
        <w:rPr>
          <w:szCs w:val="20"/>
        </w:rPr>
      </w:pPr>
      <w:r w:rsidRPr="002A5516">
        <w:rPr>
          <w:szCs w:val="20"/>
        </w:rPr>
        <w:t>DECLARATIONS OF INTEREST –</w:t>
      </w:r>
      <w:r w:rsidR="0053286A" w:rsidRPr="002A5516">
        <w:rPr>
          <w:szCs w:val="20"/>
        </w:rPr>
        <w:t xml:space="preserve"> there were no declarations of interest</w:t>
      </w:r>
      <w:r w:rsidRPr="002A5516">
        <w:rPr>
          <w:szCs w:val="20"/>
        </w:rPr>
        <w:t>.</w:t>
      </w:r>
    </w:p>
    <w:p w14:paraId="3941858D" w14:textId="3C84DDD8" w:rsidR="00D4167B" w:rsidRPr="00D4167B" w:rsidRDefault="007C1206" w:rsidP="00D4167B">
      <w:pPr>
        <w:pStyle w:val="Sideheading1"/>
        <w:rPr>
          <w:szCs w:val="20"/>
        </w:rPr>
      </w:pPr>
      <w:r w:rsidRPr="002A5516">
        <w:rPr>
          <w:color w:val="auto"/>
          <w:szCs w:val="20"/>
        </w:rPr>
        <w:t>PUBLIC ITEMS –</w:t>
      </w:r>
      <w:r w:rsidR="004449CA">
        <w:rPr>
          <w:color w:val="auto"/>
          <w:szCs w:val="20"/>
        </w:rPr>
        <w:t xml:space="preserve"> Mr. J. Spencer </w:t>
      </w:r>
      <w:r w:rsidR="00D4167B">
        <w:rPr>
          <w:color w:val="auto"/>
          <w:szCs w:val="20"/>
        </w:rPr>
        <w:t xml:space="preserve">said he spoke </w:t>
      </w:r>
      <w:r w:rsidR="004449CA">
        <w:rPr>
          <w:color w:val="auto"/>
          <w:szCs w:val="20"/>
        </w:rPr>
        <w:t>on behalf of the residents of Chapel Lane and others</w:t>
      </w:r>
      <w:r w:rsidR="00D4167B">
        <w:rPr>
          <w:color w:val="auto"/>
          <w:szCs w:val="20"/>
        </w:rPr>
        <w:t xml:space="preserve"> regarding the planning application </w:t>
      </w:r>
      <w:r w:rsidR="00D4167B" w:rsidRPr="00D60C9A">
        <w:rPr>
          <w:rStyle w:val="PlanningChar"/>
        </w:rPr>
        <w:t>21/01060/FUL</w:t>
      </w:r>
      <w:r w:rsidR="00D4167B">
        <w:rPr>
          <w:color w:val="auto"/>
          <w:szCs w:val="20"/>
        </w:rPr>
        <w:t xml:space="preserve"> and gave grounds for objection</w:t>
      </w:r>
      <w:r w:rsidR="004449CA">
        <w:rPr>
          <w:color w:val="auto"/>
          <w:szCs w:val="20"/>
        </w:rPr>
        <w:t xml:space="preserve">; the detailed statement of objection has been previously circulated to councillors and is on the WODC planning portal. Briefly, the objections can be summarised as: transport, </w:t>
      </w:r>
      <w:r w:rsidR="00D4167B">
        <w:rPr>
          <w:color w:val="auto"/>
          <w:szCs w:val="20"/>
        </w:rPr>
        <w:t>access,</w:t>
      </w:r>
      <w:r w:rsidR="004449CA">
        <w:rPr>
          <w:color w:val="auto"/>
          <w:szCs w:val="20"/>
        </w:rPr>
        <w:t xml:space="preserve"> and safety; flooding drainage and sewage infrastructure</w:t>
      </w:r>
      <w:r w:rsidR="00D4167B">
        <w:rPr>
          <w:color w:val="auto"/>
          <w:szCs w:val="20"/>
        </w:rPr>
        <w:t xml:space="preserve">; heritage and neighbourliness; biodiversity and sustainability. There were no questions from councillors and </w:t>
      </w:r>
      <w:r w:rsidR="00D4167B" w:rsidRPr="00D4167B">
        <w:rPr>
          <w:rStyle w:val="SideheadingChar1"/>
          <w:color w:val="auto"/>
          <w:sz w:val="20"/>
        </w:rPr>
        <w:t>Mr. Parnham</w:t>
      </w:r>
      <w:r w:rsidR="00D4167B" w:rsidRPr="00D4167B">
        <w:rPr>
          <w:rStyle w:val="SideheadingChar1"/>
          <w:color w:val="auto"/>
        </w:rPr>
        <w:t xml:space="preserve"> </w:t>
      </w:r>
      <w:r w:rsidR="00D4167B">
        <w:rPr>
          <w:color w:val="auto"/>
          <w:szCs w:val="20"/>
        </w:rPr>
        <w:t>thanked Mr. Spencer for his input.</w:t>
      </w:r>
    </w:p>
    <w:p w14:paraId="38448DA3" w14:textId="623462F1" w:rsidR="00D4167B" w:rsidRPr="002A5516" w:rsidRDefault="00D4167B" w:rsidP="00603385">
      <w:r>
        <w:t>Mr. M. Pettit</w:t>
      </w:r>
      <w:r w:rsidR="003E4314">
        <w:t>t</w:t>
      </w:r>
      <w:r>
        <w:t xml:space="preserve"> said he was the applicant for the planning application </w:t>
      </w:r>
      <w:r w:rsidRPr="00D60C9A">
        <w:rPr>
          <w:rStyle w:val="PlanningChar"/>
        </w:rPr>
        <w:t>21/01133/FUL</w:t>
      </w:r>
      <w:r>
        <w:rPr>
          <w:rStyle w:val="PlanningChar"/>
        </w:rPr>
        <w:t xml:space="preserve"> and only wished to listen and answer any questions from councillors</w:t>
      </w:r>
      <w:r w:rsidR="00603385">
        <w:rPr>
          <w:rStyle w:val="PlanningChar"/>
        </w:rPr>
        <w:t>. There were no questions from councillors.</w:t>
      </w:r>
    </w:p>
    <w:p w14:paraId="3B886A1C" w14:textId="5F98BD1F" w:rsidR="002F4114" w:rsidRDefault="007C1206" w:rsidP="00BF7573">
      <w:pPr>
        <w:pStyle w:val="Sideheading1"/>
        <w:rPr>
          <w:szCs w:val="20"/>
        </w:rPr>
      </w:pPr>
      <w:r w:rsidRPr="002A5516">
        <w:rPr>
          <w:szCs w:val="20"/>
        </w:rPr>
        <w:t>COUNTY &amp; DISTRICT COUNCILLORS’ REPORTS</w:t>
      </w:r>
    </w:p>
    <w:p w14:paraId="0CAF03B2" w14:textId="42EF013F" w:rsidR="00052C63" w:rsidRDefault="00052C63" w:rsidP="00052C63">
      <w:r>
        <w:t xml:space="preserve">OCC – Cllr. Dan Levy was welcomed by Mr. Parnham as the new OCC councillor. Cllr Levy said how pleased he was to be elected to represent the Eynsham division and thanked Cllr. Charles Mathew for his past work and support since the election. He said he had a growing list of things to do, but his priorities were the </w:t>
      </w:r>
      <w:proofErr w:type="gramStart"/>
      <w:r>
        <w:t>A40</w:t>
      </w:r>
      <w:proofErr w:type="gramEnd"/>
      <w:r>
        <w:t xml:space="preserve"> and issues relating specifically to Standlake and will do his best to drive improvements. Cllr. Levy’s full report will be placed on the Standlake website.</w:t>
      </w:r>
    </w:p>
    <w:p w14:paraId="660F96CA" w14:textId="5AE75532" w:rsidR="00D12FB1" w:rsidRDefault="00D12FB1" w:rsidP="00052C63">
      <w:r>
        <w:t xml:space="preserve">WODC – Cllr. Lysette Nichols was welcomed by Mr. Parnham as the new WODC councillor to serve alongside Cllr. Steve Good. </w:t>
      </w:r>
      <w:r w:rsidR="00ED76B3">
        <w:t>Cllr. Nichols said she was pleased to be elected to serve Standlake, Stanton Harcourt and Aston; she was currently under training and being guided by Cllr. Steve Good. She hoped to attend as many Standlake PC meetings as possible.</w:t>
      </w:r>
    </w:p>
    <w:p w14:paraId="77BC503A" w14:textId="16FC6341" w:rsidR="00ED76B3" w:rsidRPr="002A5516" w:rsidRDefault="00ED76B3" w:rsidP="00052C63">
      <w:r>
        <w:t xml:space="preserve">Cllr. Good welcomed the new councillors and said that he and Cllr. Levy (also a WODC councillor) were on the Lowlands planning committee as would Cllr. Nichols when she had completed her training. Cllr. Good reminded everyone that planning committee members must remain impartial and </w:t>
      </w:r>
      <w:proofErr w:type="gramStart"/>
      <w:r>
        <w:t>that planning matters</w:t>
      </w:r>
      <w:proofErr w:type="gramEnd"/>
      <w:r>
        <w:t xml:space="preserve"> were, by law, not party political. Hopefully, site meetings by the committee would recommence soon.</w:t>
      </w:r>
    </w:p>
    <w:p w14:paraId="0F05C381" w14:textId="2725B464" w:rsidR="005A3B49" w:rsidRPr="002A5516" w:rsidRDefault="007C1206" w:rsidP="005A3B49">
      <w:pPr>
        <w:pStyle w:val="Sideheading1"/>
        <w:rPr>
          <w:rStyle w:val="SideheadingChar1"/>
          <w:color w:val="auto"/>
          <w:sz w:val="20"/>
        </w:rPr>
      </w:pPr>
      <w:r w:rsidRPr="002A5516">
        <w:rPr>
          <w:rStyle w:val="SideheadingChar1"/>
          <w:color w:val="auto"/>
          <w:sz w:val="20"/>
        </w:rPr>
        <w:t>PLANNING</w:t>
      </w:r>
      <w:r w:rsidR="000C7252" w:rsidRPr="002A5516">
        <w:rPr>
          <w:rStyle w:val="SideheadingChar1"/>
          <w:color w:val="auto"/>
          <w:sz w:val="20"/>
        </w:rPr>
        <w:t xml:space="preserve"> - </w:t>
      </w:r>
      <w:r w:rsidRPr="002A5516">
        <w:rPr>
          <w:rStyle w:val="SideheadingChar1"/>
          <w:color w:val="auto"/>
          <w:sz w:val="20"/>
        </w:rPr>
        <w:t xml:space="preserve"> </w:t>
      </w:r>
    </w:p>
    <w:p w14:paraId="705421BC" w14:textId="51A9434D" w:rsidR="00D763FD" w:rsidRPr="00D60C9A" w:rsidRDefault="00D763FD" w:rsidP="00D60C9A">
      <w:pPr>
        <w:pStyle w:val="Accounts"/>
        <w:spacing w:after="120"/>
        <w:rPr>
          <w:rStyle w:val="PlanningChar"/>
        </w:rPr>
      </w:pPr>
      <w:r w:rsidRPr="00D60C9A">
        <w:rPr>
          <w:rStyle w:val="PlanningChar"/>
        </w:rPr>
        <w:t xml:space="preserve">21/01060/FUL: Construction of a detached dwelling and detached double garage along with associated works: Land Southwest </w:t>
      </w:r>
      <w:r w:rsidR="00B0453B">
        <w:rPr>
          <w:rStyle w:val="PlanningChar"/>
        </w:rPr>
        <w:t>o</w:t>
      </w:r>
      <w:r w:rsidRPr="00D60C9A">
        <w:rPr>
          <w:rStyle w:val="PlanningChar"/>
        </w:rPr>
        <w:t>f Chapel Lane Standlake: NPES Developments Ltd</w:t>
      </w:r>
      <w:r w:rsidR="004449CA">
        <w:rPr>
          <w:rStyle w:val="PlanningChar"/>
        </w:rPr>
        <w:t>.</w:t>
      </w:r>
      <w:r w:rsidR="00603385">
        <w:rPr>
          <w:rStyle w:val="PlanningChar"/>
        </w:rPr>
        <w:t xml:space="preserve"> Councillors reiterated the objections raised by Mr. Spencer and they agreed unanimously to object to the application on the grounds of: design and materials; traffic and access; biodiversity</w:t>
      </w:r>
      <w:r w:rsidR="00F4516C">
        <w:rPr>
          <w:rStyle w:val="PlanningChar"/>
        </w:rPr>
        <w:t xml:space="preserve"> and loss of open space; drainage and sewage; future development.</w:t>
      </w:r>
    </w:p>
    <w:p w14:paraId="669F2168" w14:textId="2CB8F7A5" w:rsidR="00D763FD" w:rsidRPr="00D60C9A" w:rsidRDefault="00D763FD" w:rsidP="00D60C9A">
      <w:pPr>
        <w:pStyle w:val="Accounts"/>
        <w:spacing w:after="120"/>
        <w:rPr>
          <w:rStyle w:val="PlanningChar"/>
        </w:rPr>
      </w:pPr>
      <w:r w:rsidRPr="00D60C9A">
        <w:rPr>
          <w:rStyle w:val="PlanningChar"/>
        </w:rPr>
        <w:t>21/01133/FUL Demolition of existing engineering workshop and erection of two detached dwellings with associated parking, private amenity space and landscaping.</w:t>
      </w:r>
      <w:r w:rsidR="00F4516C">
        <w:rPr>
          <w:rStyle w:val="PlanningChar"/>
        </w:rPr>
        <w:t xml:space="preserve"> Councillors unanimously agreed to object on the grounds of</w:t>
      </w:r>
      <w:r w:rsidR="00A02A77">
        <w:rPr>
          <w:rStyle w:val="PlanningChar"/>
        </w:rPr>
        <w:t xml:space="preserve"> </w:t>
      </w:r>
      <w:r w:rsidR="00F4516C">
        <w:rPr>
          <w:rStyle w:val="PlanningChar"/>
        </w:rPr>
        <w:t>design, layout and over</w:t>
      </w:r>
      <w:r w:rsidR="007B4D7A">
        <w:rPr>
          <w:rStyle w:val="PlanningChar"/>
        </w:rPr>
        <w:t>-</w:t>
      </w:r>
      <w:r w:rsidR="00F4516C">
        <w:rPr>
          <w:rStyle w:val="PlanningChar"/>
        </w:rPr>
        <w:t xml:space="preserve">dominance- particularly of </w:t>
      </w:r>
      <w:proofErr w:type="spellStart"/>
      <w:proofErr w:type="gramStart"/>
      <w:r w:rsidR="00F4516C">
        <w:rPr>
          <w:rStyle w:val="PlanningChar"/>
        </w:rPr>
        <w:t>a</w:t>
      </w:r>
      <w:proofErr w:type="spellEnd"/>
      <w:proofErr w:type="gramEnd"/>
      <w:r w:rsidR="00F4516C">
        <w:rPr>
          <w:rStyle w:val="PlanningChar"/>
        </w:rPr>
        <w:t xml:space="preserve"> adjacent Grade II listed building; drainage and sewage. </w:t>
      </w:r>
    </w:p>
    <w:p w14:paraId="01D17338" w14:textId="0FB3E2A9" w:rsidR="00D763FD" w:rsidRPr="00D60C9A" w:rsidRDefault="00D763FD" w:rsidP="00D60C9A">
      <w:pPr>
        <w:pStyle w:val="Accounts"/>
        <w:spacing w:after="120"/>
        <w:rPr>
          <w:rStyle w:val="PlanningChar"/>
        </w:rPr>
      </w:pPr>
      <w:r w:rsidRPr="00D60C9A">
        <w:rPr>
          <w:rStyle w:val="PlanningChar"/>
        </w:rPr>
        <w:t>21/01545/HHD: Single storey extension Ashfield 7 Aston Road Brighthampton: Mr John Skeen</w:t>
      </w:r>
      <w:r w:rsidR="00F4516C">
        <w:rPr>
          <w:rStyle w:val="PlanningChar"/>
        </w:rPr>
        <w:t>. No objection.</w:t>
      </w:r>
    </w:p>
    <w:p w14:paraId="5B3DD60D" w14:textId="08739799" w:rsidR="00D763FD" w:rsidRPr="00D60C9A" w:rsidRDefault="00D763FD" w:rsidP="00D60C9A">
      <w:pPr>
        <w:pStyle w:val="Accounts"/>
        <w:spacing w:after="120"/>
        <w:rPr>
          <w:rStyle w:val="PlanningChar"/>
        </w:rPr>
      </w:pPr>
      <w:r w:rsidRPr="00D60C9A">
        <w:rPr>
          <w:rStyle w:val="PlanningChar"/>
        </w:rPr>
        <w:t>21/01756/HHD: Single storey Extension: Orchard Paddock Cottage 50 Abingdon Road Standlake: Mr &amp; Mrs List</w:t>
      </w:r>
      <w:r w:rsidR="00F4516C">
        <w:rPr>
          <w:rStyle w:val="PlanningChar"/>
        </w:rPr>
        <w:t>. No objection.</w:t>
      </w:r>
    </w:p>
    <w:p w14:paraId="6C8623D6" w14:textId="3C34FFD6" w:rsidR="00945F6A" w:rsidRPr="002A5516" w:rsidRDefault="00D763FD" w:rsidP="00D60C9A">
      <w:pPr>
        <w:pStyle w:val="Accounts"/>
        <w:spacing w:after="120"/>
        <w:rPr>
          <w:rStyle w:val="SideheadingChar1"/>
          <w:sz w:val="20"/>
        </w:rPr>
      </w:pPr>
      <w:r w:rsidRPr="00D60C9A">
        <w:rPr>
          <w:rStyle w:val="PlanningChar"/>
        </w:rPr>
        <w:t>21/01883/HHD: Proposed covered entrance porch, covered seating area and insertion of two roof lights: Florey’s Barn Brighthampton: Mr &amp; Mrs S Peacock</w:t>
      </w:r>
      <w:r w:rsidR="0053552D" w:rsidRPr="00D60C9A">
        <w:rPr>
          <w:rStyle w:val="PlanningChar"/>
        </w:rPr>
        <w:t>.</w:t>
      </w:r>
      <w:r w:rsidR="00F4516C">
        <w:rPr>
          <w:rStyle w:val="PlanningChar"/>
        </w:rPr>
        <w:t xml:space="preserve"> No objection.</w:t>
      </w:r>
    </w:p>
    <w:p w14:paraId="7392D100" w14:textId="06118F59" w:rsidR="005E6C84" w:rsidRPr="002A5516" w:rsidRDefault="007C1206">
      <w:pPr>
        <w:pStyle w:val="Sideheading1"/>
        <w:rPr>
          <w:color w:val="auto"/>
          <w:szCs w:val="20"/>
        </w:rPr>
      </w:pPr>
      <w:r w:rsidRPr="002A5516">
        <w:rPr>
          <w:rStyle w:val="SideheadingChar1"/>
          <w:color w:val="auto"/>
          <w:sz w:val="20"/>
        </w:rPr>
        <w:lastRenderedPageBreak/>
        <w:t>MINUTES</w:t>
      </w:r>
      <w:r w:rsidRPr="002A5516">
        <w:rPr>
          <w:color w:val="auto"/>
          <w:szCs w:val="20"/>
        </w:rPr>
        <w:t xml:space="preserve"> - </w:t>
      </w:r>
      <w:r w:rsidRPr="002A5516">
        <w:rPr>
          <w:rStyle w:val="SideheadingChar1"/>
          <w:color w:val="auto"/>
          <w:sz w:val="20"/>
        </w:rPr>
        <w:t>Minutes</w:t>
      </w:r>
      <w:r w:rsidRPr="002A5516">
        <w:rPr>
          <w:color w:val="auto"/>
          <w:szCs w:val="20"/>
        </w:rPr>
        <w:t xml:space="preserve"> of the Meeting held on Tuesday, </w:t>
      </w:r>
      <w:r w:rsidR="00FC1EE9">
        <w:rPr>
          <w:color w:val="auto"/>
          <w:szCs w:val="20"/>
        </w:rPr>
        <w:t>4</w:t>
      </w:r>
      <w:r w:rsidR="00FC1EE9" w:rsidRPr="00FC1EE9">
        <w:rPr>
          <w:color w:val="auto"/>
          <w:szCs w:val="20"/>
          <w:vertAlign w:val="superscript"/>
        </w:rPr>
        <w:t>th</w:t>
      </w:r>
      <w:r w:rsidR="00FC1EE9">
        <w:rPr>
          <w:color w:val="auto"/>
          <w:szCs w:val="20"/>
        </w:rPr>
        <w:t xml:space="preserve"> May</w:t>
      </w:r>
      <w:r w:rsidR="00B032AA" w:rsidRPr="002A5516">
        <w:rPr>
          <w:color w:val="auto"/>
          <w:szCs w:val="20"/>
        </w:rPr>
        <w:t xml:space="preserve"> 202</w:t>
      </w:r>
      <w:r w:rsidR="0011468E" w:rsidRPr="002A5516">
        <w:rPr>
          <w:color w:val="auto"/>
          <w:szCs w:val="20"/>
        </w:rPr>
        <w:t>1</w:t>
      </w:r>
      <w:r w:rsidR="00B032AA" w:rsidRPr="002A5516">
        <w:rPr>
          <w:color w:val="auto"/>
          <w:szCs w:val="20"/>
        </w:rPr>
        <w:t>,</w:t>
      </w:r>
      <w:r w:rsidRPr="002A5516">
        <w:rPr>
          <w:color w:val="auto"/>
          <w:szCs w:val="20"/>
        </w:rPr>
        <w:t xml:space="preserve"> copies of which had been previously </w:t>
      </w:r>
      <w:r w:rsidRPr="002A5516">
        <w:rPr>
          <w:rStyle w:val="SubsideheadingChar"/>
          <w:color w:val="auto"/>
          <w:sz w:val="20"/>
          <w:szCs w:val="20"/>
        </w:rPr>
        <w:t>circulated</w:t>
      </w:r>
      <w:r w:rsidRPr="002A5516">
        <w:rPr>
          <w:color w:val="auto"/>
          <w:szCs w:val="20"/>
        </w:rPr>
        <w:t xml:space="preserve"> to all members, were agreed as a true record and will be signed by the chairman </w:t>
      </w:r>
      <w:proofErr w:type="gramStart"/>
      <w:r w:rsidRPr="002A5516">
        <w:rPr>
          <w:color w:val="auto"/>
          <w:szCs w:val="20"/>
        </w:rPr>
        <w:t>at a later date</w:t>
      </w:r>
      <w:proofErr w:type="gramEnd"/>
      <w:r w:rsidRPr="002A5516">
        <w:rPr>
          <w:color w:val="auto"/>
          <w:szCs w:val="20"/>
        </w:rPr>
        <w:t>.</w:t>
      </w:r>
    </w:p>
    <w:p w14:paraId="6268D72C" w14:textId="77777777" w:rsidR="005E6C84" w:rsidRPr="002A5516" w:rsidRDefault="007C1206">
      <w:pPr>
        <w:pStyle w:val="Sideheading1"/>
        <w:rPr>
          <w:color w:val="auto"/>
          <w:szCs w:val="20"/>
        </w:rPr>
      </w:pPr>
      <w:r w:rsidRPr="002A5516">
        <w:rPr>
          <w:rStyle w:val="SideheadingChar1"/>
          <w:color w:val="auto"/>
          <w:sz w:val="20"/>
        </w:rPr>
        <w:t>MATTERS</w:t>
      </w:r>
      <w:r w:rsidRPr="002A5516">
        <w:rPr>
          <w:color w:val="auto"/>
          <w:szCs w:val="20"/>
        </w:rPr>
        <w:t xml:space="preserve"> ARISING</w:t>
      </w:r>
    </w:p>
    <w:p w14:paraId="44266C61" w14:textId="45EEAFD4" w:rsidR="00A60049" w:rsidRPr="002A5516" w:rsidRDefault="007C1206">
      <w:pPr>
        <w:pStyle w:val="subheadindent"/>
        <w:tabs>
          <w:tab w:val="clear" w:pos="567"/>
        </w:tabs>
        <w:ind w:left="0"/>
        <w:rPr>
          <w:rFonts w:ascii="Lucida Bright" w:eastAsia="Times New Roman" w:hAnsi="Lucida Bright" w:cs="Lucida Bright"/>
          <w:i w:val="0"/>
          <w:color w:val="auto"/>
          <w:sz w:val="20"/>
          <w:szCs w:val="20"/>
        </w:rPr>
      </w:pPr>
      <w:r w:rsidRPr="002A5516">
        <w:rPr>
          <w:rFonts w:ascii="Lucida Bright" w:eastAsia="Times New Roman" w:hAnsi="Lucida Bright" w:cs="Lucida Bright"/>
          <w:iCs w:val="0"/>
          <w:color w:val="auto"/>
          <w:sz w:val="20"/>
          <w:szCs w:val="20"/>
        </w:rPr>
        <w:t>Sewage/Flooding</w:t>
      </w:r>
      <w:r w:rsidR="00182356" w:rsidRPr="002A5516">
        <w:rPr>
          <w:rStyle w:val="SideheadingChar1"/>
          <w:rFonts w:eastAsia="Times New Roman"/>
          <w:i w:val="0"/>
          <w:color w:val="auto"/>
          <w:sz w:val="20"/>
        </w:rPr>
        <w:t>.</w:t>
      </w:r>
      <w:r w:rsidR="00B0453B">
        <w:rPr>
          <w:rStyle w:val="SideheadingChar1"/>
          <w:rFonts w:eastAsia="Times New Roman"/>
          <w:i w:val="0"/>
          <w:color w:val="auto"/>
          <w:sz w:val="20"/>
        </w:rPr>
        <w:t xml:space="preserve"> </w:t>
      </w:r>
      <w:r w:rsidR="00B0453B" w:rsidRPr="00B0453B">
        <w:rPr>
          <w:rStyle w:val="SideheadingChar1"/>
          <w:rFonts w:eastAsia="Times New Roman"/>
          <w:i w:val="0"/>
          <w:color w:val="auto"/>
          <w:sz w:val="20"/>
        </w:rPr>
        <w:t xml:space="preserve">Mr. Parnham </w:t>
      </w:r>
      <w:r w:rsidR="00B0453B">
        <w:rPr>
          <w:rStyle w:val="SideheadingChar1"/>
          <w:rFonts w:eastAsia="Times New Roman"/>
          <w:i w:val="0"/>
          <w:color w:val="auto"/>
          <w:sz w:val="20"/>
        </w:rPr>
        <w:t xml:space="preserve">reported that OCC will be carrying out jetting and survey work in the next few weeks. He remarked that it was frustrating that it was only now that they were beginning to </w:t>
      </w:r>
      <w:r w:rsidR="006757F7">
        <w:rPr>
          <w:rStyle w:val="SideheadingChar1"/>
          <w:rFonts w:eastAsia="Times New Roman"/>
          <w:i w:val="0"/>
          <w:color w:val="auto"/>
          <w:sz w:val="20"/>
        </w:rPr>
        <w:t>act</w:t>
      </w:r>
      <w:r w:rsidR="00B0453B">
        <w:rPr>
          <w:rStyle w:val="SideheadingChar1"/>
          <w:rFonts w:eastAsia="Times New Roman"/>
          <w:i w:val="0"/>
          <w:color w:val="auto"/>
          <w:sz w:val="20"/>
        </w:rPr>
        <w:t>. TW funding has been approved for more remedial work on the sewage system.</w:t>
      </w:r>
    </w:p>
    <w:p w14:paraId="7C89C970" w14:textId="03C83BF3" w:rsidR="00C05DFE" w:rsidRDefault="007C1206">
      <w:r w:rsidRPr="002A5516">
        <w:rPr>
          <w:i/>
        </w:rPr>
        <w:t>Roads/Traffic/Speeding/Traffic Calming</w:t>
      </w:r>
      <w:r w:rsidRPr="002A5516">
        <w:t xml:space="preserve"> –</w:t>
      </w:r>
      <w:r w:rsidR="003A0D79">
        <w:t xml:space="preserve"> </w:t>
      </w:r>
      <w:r w:rsidR="003A0D79" w:rsidRPr="003B1185">
        <w:rPr>
          <w:rStyle w:val="SideheadingChar1"/>
          <w:color w:val="auto"/>
        </w:rPr>
        <w:t>Mr. Parnham</w:t>
      </w:r>
      <w:r w:rsidR="003A0D79">
        <w:rPr>
          <w:rStyle w:val="SideheadingChar1"/>
          <w:color w:val="auto"/>
        </w:rPr>
        <w:t xml:space="preserve"> </w:t>
      </w:r>
      <w:r w:rsidR="003A0D79">
        <w:t xml:space="preserve">has contacted the school regarding speeding and </w:t>
      </w:r>
      <w:proofErr w:type="gramStart"/>
      <w:r w:rsidR="003A0D79">
        <w:t>parking</w:t>
      </w:r>
      <w:proofErr w:type="gramEnd"/>
      <w:r w:rsidR="003A0D79">
        <w:t xml:space="preserve"> and he is confident this has been taken forward. Awaiting further clarification from TVP regarding the recording of number plates etc. </w:t>
      </w:r>
      <w:r w:rsidR="003A0D79">
        <w:rPr>
          <w:rStyle w:val="SideheadingChar1"/>
          <w:color w:val="auto"/>
        </w:rPr>
        <w:t xml:space="preserve">Mr. Jeffcoat asked about the bus drivers exceeding the speed limit and </w:t>
      </w:r>
      <w:r w:rsidR="003A0D79" w:rsidRPr="003A0D79">
        <w:rPr>
          <w:rStyle w:val="SideheadingChar1"/>
          <w:color w:val="auto"/>
          <w:sz w:val="20"/>
        </w:rPr>
        <w:t>Mr. Parnham</w:t>
      </w:r>
      <w:r w:rsidR="003A0D79" w:rsidRPr="003A0D79">
        <w:rPr>
          <w:rStyle w:val="SideheadingChar1"/>
          <w:color w:val="auto"/>
        </w:rPr>
        <w:t xml:space="preserve"> </w:t>
      </w:r>
      <w:r w:rsidR="003A0D79">
        <w:rPr>
          <w:rStyle w:val="SideheadingChar1"/>
          <w:color w:val="auto"/>
        </w:rPr>
        <w:t>replied that they had been warned by email and if this continues number plates and times will be recorded and passed to the police.</w:t>
      </w:r>
    </w:p>
    <w:p w14:paraId="5208CBE4" w14:textId="3372B2D6" w:rsidR="005E6C84" w:rsidRPr="002A5516" w:rsidRDefault="007C1206">
      <w:pPr>
        <w:pStyle w:val="subheadindent"/>
        <w:tabs>
          <w:tab w:val="clear" w:pos="567"/>
        </w:tabs>
        <w:ind w:left="0"/>
        <w:rPr>
          <w:rStyle w:val="SideheadingChar1"/>
          <w:rFonts w:eastAsia="Times New Roman"/>
          <w:i w:val="0"/>
          <w:color w:val="auto"/>
          <w:sz w:val="20"/>
        </w:rPr>
      </w:pPr>
      <w:r w:rsidRPr="002A5516">
        <w:rPr>
          <w:rFonts w:ascii="Lucida Bright" w:eastAsia="Times New Roman" w:hAnsi="Lucida Bright" w:cs="Lucida Bright"/>
          <w:iCs w:val="0"/>
          <w:color w:val="auto"/>
          <w:sz w:val="20"/>
          <w:szCs w:val="20"/>
        </w:rPr>
        <w:t xml:space="preserve">Playground/Recreation Ground &amp; Maintenance </w:t>
      </w:r>
      <w:r w:rsidR="00264DF9" w:rsidRPr="002A5516">
        <w:rPr>
          <w:rFonts w:ascii="Lucida Bright" w:eastAsia="Times New Roman" w:hAnsi="Lucida Bright" w:cs="Lucida Bright"/>
          <w:i w:val="0"/>
          <w:color w:val="auto"/>
          <w:sz w:val="20"/>
          <w:szCs w:val="20"/>
        </w:rPr>
        <w:t>-</w:t>
      </w:r>
      <w:r w:rsidR="00C05DFE" w:rsidRPr="002A5516">
        <w:rPr>
          <w:rFonts w:ascii="Lucida Bright" w:eastAsia="Times New Roman" w:hAnsi="Lucida Bright" w:cs="Lucida Bright"/>
          <w:i w:val="0"/>
          <w:color w:val="auto"/>
          <w:sz w:val="20"/>
          <w:szCs w:val="20"/>
        </w:rPr>
        <w:t xml:space="preserve"> </w:t>
      </w:r>
      <w:r w:rsidR="00C05DFE" w:rsidRPr="002A5516">
        <w:rPr>
          <w:rStyle w:val="SideheadingChar1"/>
          <w:rFonts w:eastAsia="Times New Roman"/>
          <w:i w:val="0"/>
          <w:color w:val="auto"/>
          <w:sz w:val="20"/>
        </w:rPr>
        <w:t xml:space="preserve">Mr. Parnham </w:t>
      </w:r>
      <w:r w:rsidR="00C05DFE" w:rsidRPr="002A5516">
        <w:rPr>
          <w:rFonts w:ascii="Lucida Bright" w:eastAsia="Times New Roman" w:hAnsi="Lucida Bright" w:cs="Lucida Bright"/>
          <w:i w:val="0"/>
          <w:color w:val="auto"/>
          <w:sz w:val="20"/>
          <w:szCs w:val="20"/>
        </w:rPr>
        <w:t>said</w:t>
      </w:r>
      <w:r w:rsidR="00182356" w:rsidRPr="002A5516">
        <w:rPr>
          <w:rFonts w:ascii="Lucida Bright" w:eastAsia="Times New Roman" w:hAnsi="Lucida Bright" w:cs="Lucida Bright"/>
          <w:i w:val="0"/>
          <w:color w:val="auto"/>
          <w:sz w:val="20"/>
          <w:szCs w:val="20"/>
        </w:rPr>
        <w:t xml:space="preserve"> </w:t>
      </w:r>
      <w:r w:rsidR="001E3B27" w:rsidRPr="002A5516">
        <w:rPr>
          <w:rFonts w:ascii="Lucida Bright" w:eastAsia="Times New Roman" w:hAnsi="Lucida Bright" w:cs="Lucida Bright"/>
          <w:i w:val="0"/>
          <w:color w:val="auto"/>
          <w:sz w:val="20"/>
          <w:szCs w:val="20"/>
        </w:rPr>
        <w:t>there was nothing to report regarding either Rack End or Windrush Way</w:t>
      </w:r>
      <w:r w:rsidR="00FC1EE9">
        <w:rPr>
          <w:rFonts w:ascii="Lucida Bright" w:eastAsia="Times New Roman" w:hAnsi="Lucida Bright" w:cs="Lucida Bright"/>
          <w:i w:val="0"/>
          <w:color w:val="auto"/>
          <w:sz w:val="20"/>
          <w:szCs w:val="20"/>
        </w:rPr>
        <w:t xml:space="preserve">. The council has been notified that the annual </w:t>
      </w:r>
      <w:proofErr w:type="spellStart"/>
      <w:r w:rsidR="00FC1EE9">
        <w:rPr>
          <w:rFonts w:ascii="Lucida Bright" w:eastAsia="Times New Roman" w:hAnsi="Lucida Bright" w:cs="Lucida Bright"/>
          <w:i w:val="0"/>
          <w:color w:val="auto"/>
          <w:sz w:val="20"/>
          <w:szCs w:val="20"/>
        </w:rPr>
        <w:t>RoSPA</w:t>
      </w:r>
      <w:proofErr w:type="spellEnd"/>
      <w:r w:rsidR="00FC1EE9">
        <w:rPr>
          <w:rFonts w:ascii="Lucida Bright" w:eastAsia="Times New Roman" w:hAnsi="Lucida Bright" w:cs="Lucida Bright"/>
          <w:i w:val="0"/>
          <w:color w:val="auto"/>
          <w:sz w:val="20"/>
          <w:szCs w:val="20"/>
        </w:rPr>
        <w:t xml:space="preserve"> safety inspection would take place later this month or early July</w:t>
      </w:r>
      <w:r w:rsidR="001E3B27" w:rsidRPr="002A5516">
        <w:rPr>
          <w:rFonts w:ascii="Lucida Bright" w:eastAsia="Times New Roman" w:hAnsi="Lucida Bright" w:cs="Lucida Bright"/>
          <w:i w:val="0"/>
          <w:color w:val="auto"/>
          <w:sz w:val="20"/>
          <w:szCs w:val="20"/>
        </w:rPr>
        <w:t>.</w:t>
      </w:r>
    </w:p>
    <w:p w14:paraId="1B2A58A5" w14:textId="2D24BF84" w:rsidR="0053552D" w:rsidRPr="002A5516" w:rsidRDefault="001C5C22" w:rsidP="0053552D">
      <w:pPr>
        <w:pStyle w:val="subheadindent"/>
        <w:tabs>
          <w:tab w:val="clear" w:pos="567"/>
        </w:tabs>
        <w:ind w:left="0"/>
        <w:rPr>
          <w:rFonts w:ascii="Lucida Bright" w:hAnsi="Lucida Bright"/>
          <w:i w:val="0"/>
          <w:iCs w:val="0"/>
          <w:color w:val="auto"/>
          <w:sz w:val="20"/>
          <w:szCs w:val="20"/>
        </w:rPr>
      </w:pPr>
      <w:r w:rsidRPr="002A5516">
        <w:rPr>
          <w:rFonts w:ascii="Lucida Bright" w:hAnsi="Lucida Bright"/>
          <w:sz w:val="20"/>
          <w:szCs w:val="20"/>
        </w:rPr>
        <w:t xml:space="preserve">Environment </w:t>
      </w:r>
      <w:r w:rsidR="00641550" w:rsidRPr="002A5516">
        <w:rPr>
          <w:rFonts w:ascii="Lucida Bright" w:hAnsi="Lucida Bright"/>
          <w:sz w:val="20"/>
          <w:szCs w:val="20"/>
        </w:rPr>
        <w:t>–</w:t>
      </w:r>
      <w:r w:rsidR="00CC4516">
        <w:rPr>
          <w:rFonts w:ascii="Lucida Bright" w:hAnsi="Lucida Bright"/>
          <w:sz w:val="20"/>
          <w:szCs w:val="20"/>
        </w:rPr>
        <w:t xml:space="preserve"> </w:t>
      </w:r>
      <w:r w:rsidR="00CC4516" w:rsidRPr="00CC4516">
        <w:rPr>
          <w:rFonts w:ascii="Lucida Bright" w:hAnsi="Lucida Bright"/>
          <w:i w:val="0"/>
          <w:iCs w:val="0"/>
          <w:color w:val="auto"/>
          <w:sz w:val="20"/>
          <w:szCs w:val="20"/>
        </w:rPr>
        <w:t>Mrs. Burton</w:t>
      </w:r>
      <w:r w:rsidR="00CC4516">
        <w:rPr>
          <w:rFonts w:ascii="Lucida Bright" w:hAnsi="Lucida Bright"/>
          <w:i w:val="0"/>
          <w:iCs w:val="0"/>
          <w:sz w:val="20"/>
          <w:szCs w:val="20"/>
        </w:rPr>
        <w:t xml:space="preserve"> reported that she had purchased the trees and would be meeting again with OCC to decide a new location, as one site has been objected to by the owner</w:t>
      </w:r>
      <w:r w:rsidR="00CC4516">
        <w:rPr>
          <w:rFonts w:ascii="Lucida Bright" w:hAnsi="Lucida Bright"/>
          <w:i w:val="0"/>
          <w:iCs w:val="0"/>
          <w:color w:val="auto"/>
          <w:sz w:val="20"/>
          <w:szCs w:val="20"/>
        </w:rPr>
        <w:t>; failing that, the alternative is to plant on the west end</w:t>
      </w:r>
      <w:r w:rsidR="006757F7">
        <w:rPr>
          <w:rFonts w:ascii="Lucida Bright" w:hAnsi="Lucida Bright"/>
          <w:i w:val="0"/>
          <w:iCs w:val="0"/>
          <w:color w:val="auto"/>
          <w:sz w:val="20"/>
          <w:szCs w:val="20"/>
        </w:rPr>
        <w:t xml:space="preserve"> bank</w:t>
      </w:r>
      <w:r w:rsidR="00CC4516">
        <w:rPr>
          <w:rFonts w:ascii="Lucida Bright" w:hAnsi="Lucida Bright"/>
          <w:i w:val="0"/>
          <w:iCs w:val="0"/>
          <w:color w:val="auto"/>
          <w:sz w:val="20"/>
          <w:szCs w:val="20"/>
        </w:rPr>
        <w:t xml:space="preserve"> of the recreation ground.</w:t>
      </w:r>
    </w:p>
    <w:p w14:paraId="762B1DAB" w14:textId="5AB26A5C" w:rsidR="00443CF9" w:rsidRPr="002A5516" w:rsidRDefault="001C5C22">
      <w:pPr>
        <w:pStyle w:val="subheadindent"/>
        <w:tabs>
          <w:tab w:val="clear" w:pos="567"/>
        </w:tabs>
        <w:ind w:left="0"/>
        <w:rPr>
          <w:rFonts w:ascii="Lucida Bright" w:hAnsi="Lucida Bright"/>
          <w:i w:val="0"/>
          <w:iCs w:val="0"/>
          <w:sz w:val="20"/>
          <w:szCs w:val="20"/>
        </w:rPr>
      </w:pPr>
      <w:r w:rsidRPr="002A5516">
        <w:rPr>
          <w:rFonts w:ascii="Lucida Bright" w:hAnsi="Lucida Bright"/>
          <w:sz w:val="20"/>
          <w:szCs w:val="20"/>
        </w:rPr>
        <w:t>Hornsway Bench</w:t>
      </w:r>
      <w:r w:rsidR="0051255C">
        <w:rPr>
          <w:rFonts w:ascii="Lucida Bright" w:hAnsi="Lucida Bright"/>
          <w:i w:val="0"/>
          <w:iCs w:val="0"/>
          <w:sz w:val="20"/>
          <w:szCs w:val="20"/>
        </w:rPr>
        <w:t xml:space="preserve"> – </w:t>
      </w:r>
      <w:r w:rsidR="00CC4516">
        <w:rPr>
          <w:rFonts w:ascii="Lucida Bright" w:hAnsi="Lucida Bright"/>
          <w:i w:val="0"/>
          <w:iCs w:val="0"/>
          <w:sz w:val="20"/>
          <w:szCs w:val="20"/>
        </w:rPr>
        <w:t>Mr. Rippin had n</w:t>
      </w:r>
      <w:r w:rsidR="0051255C">
        <w:rPr>
          <w:rFonts w:ascii="Lucida Bright" w:hAnsi="Lucida Bright"/>
          <w:i w:val="0"/>
          <w:iCs w:val="0"/>
          <w:sz w:val="20"/>
          <w:szCs w:val="20"/>
        </w:rPr>
        <w:t>othing further to report at this meeting</w:t>
      </w:r>
      <w:r w:rsidR="00CC4516">
        <w:rPr>
          <w:rFonts w:ascii="Lucida Bright" w:hAnsi="Lucida Bright"/>
          <w:i w:val="0"/>
          <w:iCs w:val="0"/>
          <w:sz w:val="20"/>
          <w:szCs w:val="20"/>
        </w:rPr>
        <w:t xml:space="preserve">. </w:t>
      </w:r>
      <w:r w:rsidR="00201201">
        <w:rPr>
          <w:rFonts w:ascii="Lucida Bright" w:hAnsi="Lucida Bright"/>
          <w:i w:val="0"/>
          <w:iCs w:val="0"/>
          <w:sz w:val="20"/>
          <w:szCs w:val="20"/>
        </w:rPr>
        <w:t xml:space="preserve">A resident has approached </w:t>
      </w:r>
      <w:r w:rsidR="00F7104E" w:rsidRPr="00F7104E">
        <w:rPr>
          <w:rFonts w:ascii="Lucida Bright" w:hAnsi="Lucida Bright"/>
          <w:i w:val="0"/>
          <w:iCs w:val="0"/>
          <w:sz w:val="20"/>
          <w:szCs w:val="20"/>
        </w:rPr>
        <w:t>Mrs. Macdonald</w:t>
      </w:r>
      <w:r w:rsidR="00F7104E">
        <w:rPr>
          <w:rFonts w:ascii="Lucida Bright" w:hAnsi="Lucida Bright"/>
          <w:i w:val="0"/>
          <w:iCs w:val="0"/>
          <w:sz w:val="20"/>
          <w:szCs w:val="20"/>
        </w:rPr>
        <w:t xml:space="preserve"> </w:t>
      </w:r>
      <w:r w:rsidR="00201201">
        <w:rPr>
          <w:rFonts w:ascii="Lucida Bright" w:hAnsi="Lucida Bright"/>
          <w:i w:val="0"/>
          <w:iCs w:val="0"/>
          <w:sz w:val="20"/>
          <w:szCs w:val="20"/>
        </w:rPr>
        <w:t xml:space="preserve">asking if any new bench could be placed facing the field to enjoy the view. </w:t>
      </w:r>
      <w:r w:rsidR="00201201" w:rsidRPr="00201201">
        <w:rPr>
          <w:rFonts w:ascii="Lucida Bright" w:hAnsi="Lucida Bright"/>
          <w:i w:val="0"/>
          <w:iCs w:val="0"/>
          <w:sz w:val="20"/>
          <w:szCs w:val="20"/>
        </w:rPr>
        <w:t xml:space="preserve">Mr. Rippin </w:t>
      </w:r>
      <w:r w:rsidR="00201201">
        <w:rPr>
          <w:rFonts w:ascii="Lucida Bright" w:hAnsi="Lucida Bright"/>
          <w:i w:val="0"/>
          <w:iCs w:val="0"/>
          <w:sz w:val="20"/>
          <w:szCs w:val="20"/>
        </w:rPr>
        <w:t>said that would need a hard surface in front of the bench</w:t>
      </w:r>
      <w:r w:rsidR="00A02A77">
        <w:rPr>
          <w:rFonts w:ascii="Lucida Bright" w:hAnsi="Lucida Bright"/>
          <w:i w:val="0"/>
          <w:iCs w:val="0"/>
          <w:sz w:val="20"/>
          <w:szCs w:val="20"/>
        </w:rPr>
        <w:t xml:space="preserve"> T</w:t>
      </w:r>
      <w:r w:rsidR="00201201">
        <w:rPr>
          <w:rFonts w:ascii="Lucida Bright" w:hAnsi="Lucida Bright"/>
          <w:i w:val="0"/>
          <w:iCs w:val="0"/>
          <w:sz w:val="20"/>
          <w:szCs w:val="20"/>
        </w:rPr>
        <w:t xml:space="preserve">he clerk pointed out that, now the trees and shrubs were in full leaf, there was no view to speak of. It was agreed that </w:t>
      </w:r>
      <w:r w:rsidR="00201201" w:rsidRPr="00201201">
        <w:rPr>
          <w:rFonts w:ascii="Lucida Bright" w:hAnsi="Lucida Bright"/>
          <w:i w:val="0"/>
          <w:iCs w:val="0"/>
          <w:sz w:val="20"/>
          <w:szCs w:val="20"/>
        </w:rPr>
        <w:t>Mrs. Macdonald</w:t>
      </w:r>
      <w:r w:rsidR="00201201">
        <w:rPr>
          <w:rFonts w:ascii="Lucida Bright" w:hAnsi="Lucida Bright"/>
          <w:i w:val="0"/>
          <w:iCs w:val="0"/>
          <w:sz w:val="20"/>
          <w:szCs w:val="20"/>
        </w:rPr>
        <w:t xml:space="preserve"> should inform the resident of the reasons why this should not be done.</w:t>
      </w:r>
    </w:p>
    <w:p w14:paraId="7F9C33F6" w14:textId="729EBE1F" w:rsidR="00F4471A" w:rsidRPr="002A5516" w:rsidRDefault="00B302AE">
      <w:pPr>
        <w:pStyle w:val="subheadindent"/>
        <w:tabs>
          <w:tab w:val="clear" w:pos="567"/>
        </w:tabs>
        <w:ind w:left="0"/>
        <w:rPr>
          <w:rFonts w:ascii="Lucida Bright" w:hAnsi="Lucida Bright"/>
          <w:i w:val="0"/>
          <w:iCs w:val="0"/>
          <w:sz w:val="20"/>
          <w:szCs w:val="20"/>
        </w:rPr>
      </w:pPr>
      <w:r w:rsidRPr="002A5516">
        <w:rPr>
          <w:rFonts w:ascii="Lucida Bright" w:hAnsi="Lucida Bright"/>
          <w:sz w:val="20"/>
          <w:szCs w:val="20"/>
        </w:rPr>
        <w:t>Martins Lane</w:t>
      </w:r>
      <w:r w:rsidRPr="002A5516">
        <w:rPr>
          <w:rFonts w:ascii="Lucida Bright" w:hAnsi="Lucida Bright"/>
          <w:i w:val="0"/>
          <w:iCs w:val="0"/>
          <w:sz w:val="20"/>
          <w:szCs w:val="20"/>
        </w:rPr>
        <w:t xml:space="preserve"> – </w:t>
      </w:r>
      <w:r w:rsidR="002A5516" w:rsidRPr="002A5516">
        <w:rPr>
          <w:rFonts w:ascii="Lucida Bright" w:hAnsi="Lucida Bright"/>
          <w:i w:val="0"/>
          <w:iCs w:val="0"/>
          <w:sz w:val="20"/>
          <w:szCs w:val="20"/>
        </w:rPr>
        <w:t>The clerk has spoken with the chairman of Standlake Drainage Board</w:t>
      </w:r>
      <w:r w:rsidR="002A5516">
        <w:rPr>
          <w:rFonts w:ascii="Lucida Bright" w:hAnsi="Lucida Bright"/>
          <w:i w:val="0"/>
          <w:iCs w:val="0"/>
          <w:sz w:val="20"/>
          <w:szCs w:val="20"/>
        </w:rPr>
        <w:t xml:space="preserve"> (Mr. Townsend) </w:t>
      </w:r>
      <w:r w:rsidR="00A02A77">
        <w:rPr>
          <w:rFonts w:ascii="Lucida Bright" w:hAnsi="Lucida Bright"/>
          <w:i w:val="0"/>
          <w:iCs w:val="0"/>
          <w:sz w:val="20"/>
          <w:szCs w:val="20"/>
        </w:rPr>
        <w:t>who</w:t>
      </w:r>
      <w:r w:rsidR="0051255C">
        <w:rPr>
          <w:rFonts w:ascii="Lucida Bright" w:hAnsi="Lucida Bright"/>
          <w:i w:val="0"/>
          <w:iCs w:val="0"/>
          <w:sz w:val="20"/>
          <w:szCs w:val="20"/>
        </w:rPr>
        <w:t xml:space="preserve"> </w:t>
      </w:r>
      <w:r w:rsidR="007B4D7A">
        <w:rPr>
          <w:rFonts w:ascii="Lucida Bright" w:hAnsi="Lucida Bright"/>
          <w:i w:val="0"/>
          <w:iCs w:val="0"/>
          <w:sz w:val="20"/>
          <w:szCs w:val="20"/>
        </w:rPr>
        <w:t>h</w:t>
      </w:r>
      <w:r w:rsidR="0051255C">
        <w:rPr>
          <w:rFonts w:ascii="Lucida Bright" w:hAnsi="Lucida Bright"/>
          <w:i w:val="0"/>
          <w:iCs w:val="0"/>
          <w:sz w:val="20"/>
          <w:szCs w:val="20"/>
        </w:rPr>
        <w:t xml:space="preserve">as agreed to fill the potholes but did not have a timescale. Mr. Jeffcoat asked who was responsible for </w:t>
      </w:r>
      <w:r w:rsidR="00917147">
        <w:rPr>
          <w:rFonts w:ascii="Lucida Bright" w:hAnsi="Lucida Bright"/>
          <w:i w:val="0"/>
          <w:iCs w:val="0"/>
          <w:sz w:val="20"/>
          <w:szCs w:val="20"/>
        </w:rPr>
        <w:t xml:space="preserve">the maintenance </w:t>
      </w:r>
      <w:r w:rsidR="0051255C">
        <w:rPr>
          <w:rFonts w:ascii="Lucida Bright" w:hAnsi="Lucida Bright"/>
          <w:i w:val="0"/>
          <w:iCs w:val="0"/>
          <w:sz w:val="20"/>
          <w:szCs w:val="20"/>
        </w:rPr>
        <w:t>Shifford Lane, having seen an SSE vehicle trying to negotiate a fallen tree. The clerk said that this was an OCC responsibility</w:t>
      </w:r>
      <w:r w:rsidR="00A02A77">
        <w:rPr>
          <w:rFonts w:ascii="Lucida Bright" w:hAnsi="Lucida Bright"/>
          <w:i w:val="0"/>
          <w:iCs w:val="0"/>
          <w:sz w:val="20"/>
          <w:szCs w:val="20"/>
        </w:rPr>
        <w:t xml:space="preserve">. </w:t>
      </w:r>
      <w:r w:rsidR="0051255C">
        <w:rPr>
          <w:rFonts w:ascii="Lucida Bright" w:hAnsi="Lucida Bright"/>
          <w:i w:val="0"/>
          <w:iCs w:val="0"/>
          <w:sz w:val="20"/>
          <w:szCs w:val="20"/>
        </w:rPr>
        <w:t xml:space="preserve">Mr. Parnham </w:t>
      </w:r>
      <w:r w:rsidR="00917147">
        <w:rPr>
          <w:rFonts w:ascii="Lucida Bright" w:hAnsi="Lucida Bright"/>
          <w:i w:val="0"/>
          <w:iCs w:val="0"/>
          <w:sz w:val="20"/>
          <w:szCs w:val="20"/>
        </w:rPr>
        <w:t xml:space="preserve">will </w:t>
      </w:r>
      <w:r w:rsidR="001C6942">
        <w:rPr>
          <w:rFonts w:ascii="Lucida Bright" w:hAnsi="Lucida Bright"/>
          <w:i w:val="0"/>
          <w:iCs w:val="0"/>
          <w:sz w:val="20"/>
          <w:szCs w:val="20"/>
        </w:rPr>
        <w:t>raise the maintenance of the lane with OCC.</w:t>
      </w:r>
      <w:r w:rsidR="00863880">
        <w:rPr>
          <w:rFonts w:ascii="Lucida Bright" w:hAnsi="Lucida Bright"/>
          <w:i w:val="0"/>
          <w:iCs w:val="0"/>
          <w:sz w:val="20"/>
          <w:szCs w:val="20"/>
        </w:rPr>
        <w:t xml:space="preserve"> There was some discussion regarding anti-social behaviour occurring in parked cars at the end of Shifford Lane and </w:t>
      </w:r>
      <w:r w:rsidR="00863880" w:rsidRPr="00863880">
        <w:rPr>
          <w:rStyle w:val="SideheadingChar1"/>
          <w:i w:val="0"/>
          <w:iCs w:val="0"/>
          <w:color w:val="auto"/>
          <w:sz w:val="20"/>
        </w:rPr>
        <w:t xml:space="preserve">Mr. Parnham </w:t>
      </w:r>
      <w:r w:rsidR="00863880">
        <w:rPr>
          <w:rFonts w:ascii="Lucida Bright" w:hAnsi="Lucida Bright"/>
          <w:i w:val="0"/>
          <w:iCs w:val="0"/>
          <w:sz w:val="20"/>
          <w:szCs w:val="20"/>
        </w:rPr>
        <w:t xml:space="preserve">will pass this on to TVP but, in the past, response to reports of this sort of behaviour has not been satisfactory. </w:t>
      </w:r>
    </w:p>
    <w:p w14:paraId="5FB62ACF" w14:textId="1ACFB5F2" w:rsidR="00B302AE" w:rsidRPr="009B1911" w:rsidRDefault="00B302AE">
      <w:pPr>
        <w:pStyle w:val="subheadindent"/>
        <w:tabs>
          <w:tab w:val="clear" w:pos="567"/>
        </w:tabs>
        <w:ind w:left="0"/>
        <w:rPr>
          <w:rFonts w:ascii="Lucida Bright" w:hAnsi="Lucida Bright"/>
          <w:i w:val="0"/>
          <w:iCs w:val="0"/>
          <w:sz w:val="20"/>
          <w:szCs w:val="20"/>
        </w:rPr>
      </w:pPr>
      <w:r w:rsidRPr="002A5516">
        <w:rPr>
          <w:rFonts w:ascii="Lucida Bright" w:hAnsi="Lucida Bright"/>
          <w:sz w:val="20"/>
          <w:szCs w:val="20"/>
        </w:rPr>
        <w:t>Defibrillator at school –</w:t>
      </w:r>
      <w:r w:rsidR="00917147">
        <w:rPr>
          <w:rFonts w:ascii="Lucida Bright" w:hAnsi="Lucida Bright"/>
          <w:sz w:val="20"/>
          <w:szCs w:val="20"/>
        </w:rPr>
        <w:t xml:space="preserve"> </w:t>
      </w:r>
      <w:r w:rsidR="00917147" w:rsidRPr="00917147">
        <w:rPr>
          <w:rFonts w:ascii="Lucida Bright" w:hAnsi="Lucida Bright"/>
          <w:i w:val="0"/>
          <w:iCs w:val="0"/>
          <w:sz w:val="20"/>
          <w:szCs w:val="20"/>
        </w:rPr>
        <w:t>The clerk has sent the £50 grant to the school and received</w:t>
      </w:r>
      <w:r w:rsidR="00917147">
        <w:rPr>
          <w:rFonts w:ascii="Lucida Bright" w:hAnsi="Lucida Bright"/>
          <w:i w:val="0"/>
          <w:iCs w:val="0"/>
          <w:sz w:val="20"/>
          <w:szCs w:val="20"/>
        </w:rPr>
        <w:t xml:space="preserve"> an acknowledgement and thanks</w:t>
      </w:r>
      <w:r w:rsidR="004B0DDD" w:rsidRPr="00917147">
        <w:rPr>
          <w:rFonts w:ascii="Lucida Bright" w:hAnsi="Lucida Bright"/>
          <w:i w:val="0"/>
          <w:iCs w:val="0"/>
          <w:sz w:val="20"/>
          <w:szCs w:val="20"/>
        </w:rPr>
        <w:t>.</w:t>
      </w:r>
      <w:r w:rsidR="004B0DDD">
        <w:rPr>
          <w:rFonts w:ascii="Lucida Bright" w:hAnsi="Lucida Bright"/>
          <w:i w:val="0"/>
          <w:iCs w:val="0"/>
          <w:sz w:val="20"/>
          <w:szCs w:val="20"/>
        </w:rPr>
        <w:t xml:space="preserve"> </w:t>
      </w:r>
    </w:p>
    <w:p w14:paraId="06DA008E" w14:textId="1B34D265" w:rsidR="00D763FD" w:rsidRDefault="00B302AE">
      <w:pPr>
        <w:pStyle w:val="subheadindent"/>
        <w:tabs>
          <w:tab w:val="clear" w:pos="567"/>
        </w:tabs>
        <w:ind w:left="0"/>
        <w:rPr>
          <w:rStyle w:val="SideheadingChar1"/>
          <w:i w:val="0"/>
          <w:iCs w:val="0"/>
          <w:color w:val="auto"/>
          <w:sz w:val="20"/>
        </w:rPr>
      </w:pPr>
      <w:r w:rsidRPr="002A5516">
        <w:rPr>
          <w:rFonts w:ascii="Lucida Bright" w:hAnsi="Lucida Bright"/>
          <w:sz w:val="20"/>
          <w:szCs w:val="20"/>
        </w:rPr>
        <w:t>Village Gates</w:t>
      </w:r>
      <w:r w:rsidRPr="002A5516">
        <w:rPr>
          <w:rFonts w:ascii="Lucida Bright" w:hAnsi="Lucida Bright"/>
          <w:i w:val="0"/>
          <w:iCs w:val="0"/>
          <w:sz w:val="20"/>
          <w:szCs w:val="20"/>
        </w:rPr>
        <w:t xml:space="preserve"> - </w:t>
      </w:r>
      <w:r w:rsidR="004B0DDD" w:rsidRPr="004B0DDD">
        <w:rPr>
          <w:rStyle w:val="SideheadingChar1"/>
          <w:i w:val="0"/>
          <w:iCs w:val="0"/>
          <w:color w:val="auto"/>
          <w:sz w:val="20"/>
        </w:rPr>
        <w:t>Mr. Parnham</w:t>
      </w:r>
      <w:r w:rsidR="003A0D79">
        <w:rPr>
          <w:rStyle w:val="SideheadingChar1"/>
          <w:i w:val="0"/>
          <w:iCs w:val="0"/>
          <w:color w:val="auto"/>
          <w:sz w:val="20"/>
        </w:rPr>
        <w:t xml:space="preserve"> </w:t>
      </w:r>
      <w:r w:rsidR="00863880">
        <w:rPr>
          <w:rStyle w:val="SideheadingChar1"/>
          <w:i w:val="0"/>
          <w:iCs w:val="0"/>
          <w:color w:val="auto"/>
          <w:sz w:val="20"/>
        </w:rPr>
        <w:t>is waiting for estimate</w:t>
      </w:r>
      <w:r w:rsidR="003D423A">
        <w:rPr>
          <w:rStyle w:val="SideheadingChar1"/>
          <w:i w:val="0"/>
          <w:iCs w:val="0"/>
          <w:color w:val="auto"/>
          <w:sz w:val="20"/>
        </w:rPr>
        <w:t xml:space="preserve"> from OCC</w:t>
      </w:r>
      <w:r w:rsidR="00863880">
        <w:rPr>
          <w:rStyle w:val="SideheadingChar1"/>
          <w:i w:val="0"/>
          <w:iCs w:val="0"/>
          <w:color w:val="auto"/>
          <w:sz w:val="20"/>
        </w:rPr>
        <w:t xml:space="preserve"> for the gates on the Aston Road and when that is </w:t>
      </w:r>
      <w:r w:rsidR="003D423A">
        <w:rPr>
          <w:rStyle w:val="SideheadingChar1"/>
          <w:i w:val="0"/>
          <w:iCs w:val="0"/>
          <w:color w:val="auto"/>
          <w:sz w:val="20"/>
        </w:rPr>
        <w:t>received,</w:t>
      </w:r>
      <w:r w:rsidR="00863880">
        <w:rPr>
          <w:rStyle w:val="SideheadingChar1"/>
          <w:i w:val="0"/>
          <w:iCs w:val="0"/>
          <w:color w:val="auto"/>
          <w:sz w:val="20"/>
        </w:rPr>
        <w:t xml:space="preserve"> he will question why the gates were never installed. </w:t>
      </w:r>
      <w:r w:rsidR="00863880" w:rsidRPr="00863880">
        <w:rPr>
          <w:rStyle w:val="SideheadingChar1"/>
          <w:i w:val="0"/>
          <w:iCs w:val="0"/>
          <w:color w:val="auto"/>
          <w:sz w:val="20"/>
        </w:rPr>
        <w:t>Mr. Jeffcoat</w:t>
      </w:r>
      <w:r w:rsidR="00863880">
        <w:rPr>
          <w:rStyle w:val="SideheadingChar1"/>
          <w:i w:val="0"/>
          <w:iCs w:val="0"/>
          <w:color w:val="auto"/>
          <w:sz w:val="20"/>
        </w:rPr>
        <w:t xml:space="preserve"> asked about the replacement of the Standlake </w:t>
      </w:r>
      <w:r w:rsidR="003D423A">
        <w:rPr>
          <w:rStyle w:val="SideheadingChar1"/>
          <w:i w:val="0"/>
          <w:iCs w:val="0"/>
          <w:color w:val="auto"/>
          <w:sz w:val="20"/>
        </w:rPr>
        <w:t xml:space="preserve">sign and </w:t>
      </w:r>
      <w:r w:rsidR="003D423A" w:rsidRPr="003D423A">
        <w:rPr>
          <w:rStyle w:val="SideheadingChar1"/>
          <w:i w:val="0"/>
          <w:iCs w:val="0"/>
          <w:color w:val="auto"/>
          <w:sz w:val="20"/>
        </w:rPr>
        <w:t xml:space="preserve">Mr. Parnham </w:t>
      </w:r>
      <w:r w:rsidR="003D423A">
        <w:rPr>
          <w:rStyle w:val="SideheadingChar1"/>
          <w:i w:val="0"/>
          <w:iCs w:val="0"/>
          <w:color w:val="auto"/>
          <w:sz w:val="20"/>
        </w:rPr>
        <w:t>said that he</w:t>
      </w:r>
      <w:r w:rsidR="00A02A77">
        <w:rPr>
          <w:rStyle w:val="SideheadingChar1"/>
          <w:i w:val="0"/>
          <w:iCs w:val="0"/>
          <w:color w:val="auto"/>
          <w:sz w:val="20"/>
        </w:rPr>
        <w:t xml:space="preserve"> had been</w:t>
      </w:r>
      <w:r w:rsidR="003D423A">
        <w:rPr>
          <w:rStyle w:val="SideheadingChar1"/>
          <w:i w:val="0"/>
          <w:iCs w:val="0"/>
          <w:color w:val="auto"/>
          <w:sz w:val="20"/>
        </w:rPr>
        <w:t xml:space="preserve"> in contact with OCC but had no news.</w:t>
      </w:r>
    </w:p>
    <w:p w14:paraId="4EBEFBE8" w14:textId="7D782574" w:rsidR="00B302AE" w:rsidRPr="002A5516" w:rsidRDefault="00D763FD">
      <w:pPr>
        <w:pStyle w:val="subheadindent"/>
        <w:tabs>
          <w:tab w:val="clear" w:pos="567"/>
        </w:tabs>
        <w:ind w:left="0"/>
        <w:rPr>
          <w:rFonts w:ascii="Lucida Bright" w:hAnsi="Lucida Bright"/>
          <w:i w:val="0"/>
          <w:iCs w:val="0"/>
          <w:sz w:val="20"/>
          <w:szCs w:val="20"/>
        </w:rPr>
      </w:pPr>
      <w:r w:rsidRPr="00D763FD">
        <w:rPr>
          <w:rStyle w:val="SideheadingChar1"/>
          <w:color w:val="auto"/>
          <w:sz w:val="20"/>
        </w:rPr>
        <w:t>New Councillor</w:t>
      </w:r>
      <w:r>
        <w:rPr>
          <w:rStyle w:val="SideheadingChar1"/>
          <w:i w:val="0"/>
          <w:iCs w:val="0"/>
          <w:color w:val="auto"/>
          <w:sz w:val="20"/>
        </w:rPr>
        <w:t xml:space="preserve"> </w:t>
      </w:r>
      <w:r w:rsidR="00917147">
        <w:rPr>
          <w:rStyle w:val="SideheadingChar1"/>
          <w:i w:val="0"/>
          <w:iCs w:val="0"/>
          <w:color w:val="auto"/>
          <w:sz w:val="20"/>
        </w:rPr>
        <w:t xml:space="preserve">– The </w:t>
      </w:r>
      <w:r w:rsidR="006757F7">
        <w:rPr>
          <w:rStyle w:val="SideheadingChar1"/>
          <w:i w:val="0"/>
          <w:iCs w:val="0"/>
          <w:color w:val="auto"/>
          <w:sz w:val="20"/>
        </w:rPr>
        <w:t xml:space="preserve">prospective </w:t>
      </w:r>
      <w:r w:rsidR="00917147">
        <w:rPr>
          <w:rStyle w:val="SideheadingChar1"/>
          <w:i w:val="0"/>
          <w:iCs w:val="0"/>
          <w:color w:val="auto"/>
          <w:sz w:val="20"/>
        </w:rPr>
        <w:t>new councillor, Mr. Tony Ward, was unable to attend this meeting and will join the council at the July meeting</w:t>
      </w:r>
      <w:r w:rsidR="00110E08">
        <w:rPr>
          <w:rFonts w:ascii="Lucida Bright" w:hAnsi="Lucida Bright"/>
          <w:i w:val="0"/>
          <w:iCs w:val="0"/>
          <w:sz w:val="20"/>
          <w:szCs w:val="20"/>
        </w:rPr>
        <w:t>.</w:t>
      </w:r>
    </w:p>
    <w:p w14:paraId="360761FC" w14:textId="090BF636" w:rsidR="00F503CA" w:rsidRPr="002A5516" w:rsidRDefault="00F503CA" w:rsidP="0097041F">
      <w:pPr>
        <w:pStyle w:val="Sideheading1"/>
        <w:rPr>
          <w:rStyle w:val="SideheadingChar1"/>
          <w:sz w:val="20"/>
        </w:rPr>
      </w:pPr>
      <w:r w:rsidRPr="002A5516">
        <w:rPr>
          <w:rStyle w:val="SideheadingChar1"/>
          <w:sz w:val="20"/>
        </w:rPr>
        <w:t>CORRESPONDENCE –</w:t>
      </w:r>
      <w:r w:rsidR="00B302AE" w:rsidRPr="002A5516">
        <w:rPr>
          <w:rStyle w:val="SideheadingChar1"/>
          <w:sz w:val="20"/>
        </w:rPr>
        <w:t xml:space="preserve"> no significant correspondence received</w:t>
      </w:r>
      <w:r w:rsidR="0097041F" w:rsidRPr="002A5516">
        <w:rPr>
          <w:rStyle w:val="SideheadingChar1"/>
          <w:sz w:val="20"/>
        </w:rPr>
        <w:t>.</w:t>
      </w:r>
    </w:p>
    <w:p w14:paraId="2F17A44B" w14:textId="4AFBC85D" w:rsidR="00D763FD" w:rsidRPr="002A5516" w:rsidRDefault="00D01791" w:rsidP="00D763FD">
      <w:pPr>
        <w:pStyle w:val="Sideheading1"/>
        <w:rPr>
          <w:rStyle w:val="SideheadingChar1"/>
          <w:color w:val="auto"/>
          <w:sz w:val="20"/>
        </w:rPr>
      </w:pPr>
      <w:r w:rsidRPr="002A5516">
        <w:rPr>
          <w:rStyle w:val="SideheadingChar1"/>
          <w:color w:val="auto"/>
          <w:sz w:val="20"/>
        </w:rPr>
        <w:t xml:space="preserve">ACCOUNTS – </w:t>
      </w:r>
      <w:r w:rsidRPr="002A5516">
        <w:rPr>
          <w:rStyle w:val="SideheadingChar1"/>
          <w:sz w:val="20"/>
        </w:rPr>
        <w:t xml:space="preserve">The clerk </w:t>
      </w:r>
      <w:r w:rsidR="00D20683" w:rsidRPr="002A5516">
        <w:rPr>
          <w:rStyle w:val="SideheadingChar1"/>
          <w:sz w:val="20"/>
        </w:rPr>
        <w:t>reported</w:t>
      </w:r>
      <w:r w:rsidR="00E4647F">
        <w:rPr>
          <w:rStyle w:val="SideheadingChar1"/>
          <w:sz w:val="20"/>
        </w:rPr>
        <w:t xml:space="preserve"> that an unexpected payment has bee</w:t>
      </w:r>
      <w:r w:rsidR="00863880">
        <w:rPr>
          <w:rStyle w:val="SideheadingChar1"/>
          <w:sz w:val="20"/>
        </w:rPr>
        <w:t>n</w:t>
      </w:r>
      <w:r w:rsidR="00E4647F">
        <w:rPr>
          <w:rStyle w:val="SideheadingChar1"/>
          <w:sz w:val="20"/>
        </w:rPr>
        <w:t xml:space="preserve"> received from the Standlake Volunteer Group in respect of a grant made at the beginning of the pandemic, but which has not been used. He also noted that, as is common at this time of year, mowing was being carried out fortnightly.</w:t>
      </w:r>
    </w:p>
    <w:p w14:paraId="4EBC6DA7" w14:textId="680495B8" w:rsidR="005E00F7" w:rsidRPr="005E00F7" w:rsidRDefault="009F4212" w:rsidP="005E00F7">
      <w:pPr>
        <w:jc w:val="left"/>
        <w:rPr>
          <w:rStyle w:val="SideheadingChar1"/>
          <w:color w:val="auto"/>
          <w:sz w:val="20"/>
          <w:u w:val="single"/>
          <w:lang w:eastAsia="en-US"/>
        </w:rPr>
      </w:pPr>
      <w:r>
        <w:rPr>
          <w:rStyle w:val="SideheadingChar1"/>
          <w:color w:val="auto"/>
          <w:sz w:val="20"/>
          <w:lang w:eastAsia="en-US"/>
        </w:rPr>
        <w:tab/>
      </w:r>
      <w:r w:rsidR="005E00F7" w:rsidRPr="005E00F7">
        <w:rPr>
          <w:rStyle w:val="SideheadingChar1"/>
          <w:color w:val="auto"/>
          <w:sz w:val="20"/>
          <w:lang w:eastAsia="en-US"/>
        </w:rPr>
        <w:t>Income</w:t>
      </w:r>
      <w:r w:rsidR="005E00F7" w:rsidRPr="005E00F7">
        <w:rPr>
          <w:rStyle w:val="SideheadingChar1"/>
          <w:color w:val="auto"/>
          <w:sz w:val="20"/>
          <w:u w:val="single"/>
          <w:lang w:eastAsia="en-US"/>
        </w:rPr>
        <w:t xml:space="preserve"> </w:t>
      </w:r>
      <w:r w:rsidR="005E00F7" w:rsidRPr="00E4647F">
        <w:rPr>
          <w:rStyle w:val="SideheadingChar1"/>
          <w:color w:val="auto"/>
          <w:sz w:val="20"/>
          <w:lang w:eastAsia="en-US"/>
        </w:rPr>
        <w:t>received</w:t>
      </w:r>
      <w:r w:rsidR="00E4647F">
        <w:rPr>
          <w:rStyle w:val="SideheadingChar1"/>
          <w:color w:val="auto"/>
          <w:sz w:val="20"/>
          <w:u w:val="single"/>
          <w:lang w:eastAsia="en-US"/>
        </w:rPr>
        <w:t>:</w:t>
      </w:r>
    </w:p>
    <w:p w14:paraId="2DC77683" w14:textId="54B2EDA2" w:rsidR="005E00F7" w:rsidRPr="005E00F7" w:rsidRDefault="005E00F7" w:rsidP="00BF0911">
      <w:pPr>
        <w:pStyle w:val="Accounts"/>
      </w:pPr>
      <w:r w:rsidRPr="005E00F7">
        <w:t>LWTC rent</w:t>
      </w:r>
      <w:r w:rsidR="009F4212">
        <w:tab/>
      </w:r>
      <w:proofErr w:type="gramStart"/>
      <w:r w:rsidRPr="005E00F7">
        <w:t>£750.00</w:t>
      </w:r>
      <w:proofErr w:type="gramEnd"/>
    </w:p>
    <w:p w14:paraId="581A4712" w14:textId="7D36034B" w:rsidR="005E00F7" w:rsidRDefault="005E00F7" w:rsidP="00BF0911">
      <w:pPr>
        <w:pStyle w:val="Accounts"/>
        <w:rPr>
          <w:rStyle w:val="SideheadingChar1"/>
          <w:sz w:val="20"/>
        </w:rPr>
      </w:pPr>
      <w:r w:rsidRPr="005E00F7">
        <w:t>Refund from Standlake V</w:t>
      </w:r>
      <w:r w:rsidRPr="005E00F7">
        <w:rPr>
          <w:rStyle w:val="SideheadingChar1"/>
          <w:sz w:val="20"/>
        </w:rPr>
        <w:t>olunteers Group</w:t>
      </w:r>
      <w:r w:rsidR="009F4212">
        <w:rPr>
          <w:rStyle w:val="SideheadingChar1"/>
          <w:sz w:val="20"/>
        </w:rPr>
        <w:tab/>
      </w:r>
      <w:r w:rsidRPr="005E00F7">
        <w:rPr>
          <w:rStyle w:val="SideheadingChar1"/>
          <w:sz w:val="20"/>
        </w:rPr>
        <w:t>£250.00</w:t>
      </w:r>
    </w:p>
    <w:p w14:paraId="1C295DF8" w14:textId="77777777" w:rsidR="00BF0911" w:rsidRPr="005E00F7" w:rsidRDefault="00BF0911" w:rsidP="00BF0911">
      <w:pPr>
        <w:pStyle w:val="Accounts"/>
        <w:rPr>
          <w:rStyle w:val="SideheadingChar1"/>
          <w:sz w:val="20"/>
        </w:rPr>
      </w:pPr>
    </w:p>
    <w:p w14:paraId="03256252" w14:textId="12F0994D" w:rsidR="005E00F7" w:rsidRPr="005E00F7" w:rsidRDefault="005E00F7" w:rsidP="005E00F7">
      <w:pPr>
        <w:rPr>
          <w:rStyle w:val="SideheadingChar1"/>
          <w:color w:val="auto"/>
          <w:sz w:val="20"/>
          <w:lang w:eastAsia="en-US"/>
        </w:rPr>
      </w:pPr>
      <w:r w:rsidRPr="005E00F7">
        <w:rPr>
          <w:rStyle w:val="SideheadingChar1"/>
          <w:color w:val="auto"/>
          <w:sz w:val="20"/>
          <w:lang w:eastAsia="en-US"/>
        </w:rPr>
        <w:tab/>
        <w:t>For approval/payment</w:t>
      </w:r>
      <w:r w:rsidR="00E4647F">
        <w:rPr>
          <w:rStyle w:val="SideheadingChar1"/>
          <w:color w:val="auto"/>
          <w:sz w:val="20"/>
          <w:lang w:eastAsia="en-US"/>
        </w:rPr>
        <w:t>:</w:t>
      </w:r>
    </w:p>
    <w:p w14:paraId="4C39A307" w14:textId="109A1922" w:rsidR="005E00F7" w:rsidRDefault="005E00F7" w:rsidP="00BF0911">
      <w:pPr>
        <w:pStyle w:val="Accounts"/>
      </w:pPr>
      <w:r w:rsidRPr="00BF0911">
        <w:t xml:space="preserve">Flying Press – SNRN flyers </w:t>
      </w:r>
      <w:r w:rsidRPr="00BF0911">
        <w:tab/>
        <w:t>£74.35</w:t>
      </w:r>
    </w:p>
    <w:p w14:paraId="5A302912" w14:textId="6C2BF23B" w:rsidR="005E00F7" w:rsidRPr="00BF0911" w:rsidRDefault="005E00F7" w:rsidP="00BF0911">
      <w:pPr>
        <w:pStyle w:val="Accounts"/>
      </w:pPr>
      <w:r w:rsidRPr="00BF0911">
        <w:t xml:space="preserve">Came &amp;Co – insurance premium </w:t>
      </w:r>
      <w:r w:rsidRPr="00BF0911">
        <w:tab/>
      </w:r>
      <w:proofErr w:type="gramStart"/>
      <w:r w:rsidRPr="00BF0911">
        <w:t>£993.25</w:t>
      </w:r>
      <w:proofErr w:type="gramEnd"/>
    </w:p>
    <w:p w14:paraId="04A48D1B" w14:textId="6CF8C288" w:rsidR="005E00F7" w:rsidRPr="00BF0911" w:rsidRDefault="005E00F7" w:rsidP="00BF0911">
      <w:pPr>
        <w:pStyle w:val="Accounts"/>
      </w:pPr>
      <w:r w:rsidRPr="00BF0911">
        <w:t xml:space="preserve">UK2 – web hosting renewal </w:t>
      </w:r>
      <w:r w:rsidRPr="00BF0911">
        <w:tab/>
        <w:t>£70.67</w:t>
      </w:r>
    </w:p>
    <w:p w14:paraId="37C5F80F" w14:textId="054FBD43" w:rsidR="005E00F7" w:rsidRDefault="005E00F7" w:rsidP="00BF0911">
      <w:pPr>
        <w:pStyle w:val="Accounts"/>
      </w:pPr>
      <w:r w:rsidRPr="00BF0911">
        <w:t xml:space="preserve">Eynsham Partnership Academy - grant </w:t>
      </w:r>
      <w:r w:rsidRPr="00BF0911">
        <w:tab/>
        <w:t>£50.00</w:t>
      </w:r>
    </w:p>
    <w:p w14:paraId="40CA3A94" w14:textId="77777777" w:rsidR="005E00F7" w:rsidRPr="00BF0911" w:rsidRDefault="005E00F7" w:rsidP="00BF0911">
      <w:pPr>
        <w:pStyle w:val="Accounts"/>
      </w:pPr>
      <w:r w:rsidRPr="00BF0911">
        <w:t xml:space="preserve">D C Bevan – salary &amp; expenses </w:t>
      </w:r>
      <w:r w:rsidRPr="00BF0911">
        <w:tab/>
        <w:t>£1519.50</w:t>
      </w:r>
    </w:p>
    <w:p w14:paraId="422F4EAE" w14:textId="75AE1BF0" w:rsidR="001530C6" w:rsidRPr="00BF0911" w:rsidRDefault="005E00F7" w:rsidP="00BF0911">
      <w:pPr>
        <w:pStyle w:val="Accounts"/>
        <w:rPr>
          <w:rStyle w:val="SideheadingChar1"/>
          <w:rFonts w:cs="Times New Roman"/>
          <w:sz w:val="20"/>
          <w:szCs w:val="18"/>
        </w:rPr>
      </w:pPr>
      <w:r w:rsidRPr="00BF0911">
        <w:t>Chris Cleland – c</w:t>
      </w:r>
      <w:r w:rsidR="009F4212" w:rsidRPr="00BF0911">
        <w:rPr>
          <w:rStyle w:val="SideheadingChar1"/>
          <w:rFonts w:cs="Times New Roman"/>
          <w:sz w:val="20"/>
          <w:szCs w:val="18"/>
        </w:rPr>
        <w:t>hurch</w:t>
      </w:r>
      <w:r w:rsidRPr="00BF0911">
        <w:t xml:space="preserve">yard mowing </w:t>
      </w:r>
      <w:r w:rsidRPr="00BF0911">
        <w:tab/>
      </w:r>
      <w:proofErr w:type="gramStart"/>
      <w:r w:rsidRPr="00BF0911">
        <w:t>£705.00</w:t>
      </w:r>
      <w:proofErr w:type="gramEnd"/>
    </w:p>
    <w:p w14:paraId="766E4FD0" w14:textId="2E732AB8" w:rsidR="005E6C84" w:rsidRPr="002A5516" w:rsidRDefault="00905C65" w:rsidP="00905C65">
      <w:pPr>
        <w:pStyle w:val="Sideheading1"/>
        <w:rPr>
          <w:rStyle w:val="SideheadingChar1"/>
          <w:color w:val="auto"/>
          <w:sz w:val="20"/>
        </w:rPr>
      </w:pPr>
      <w:r w:rsidRPr="002A5516">
        <w:rPr>
          <w:rStyle w:val="SideheadingChar1"/>
          <w:color w:val="auto"/>
          <w:sz w:val="20"/>
        </w:rPr>
        <w:lastRenderedPageBreak/>
        <w:t xml:space="preserve">ANY OTHER BUSINESS </w:t>
      </w:r>
      <w:r w:rsidR="004E4634" w:rsidRPr="002A5516">
        <w:rPr>
          <w:rStyle w:val="SideheadingChar1"/>
          <w:color w:val="auto"/>
          <w:sz w:val="20"/>
        </w:rPr>
        <w:t>–</w:t>
      </w:r>
      <w:r w:rsidR="00E23993" w:rsidRPr="002A5516">
        <w:rPr>
          <w:rStyle w:val="SideheadingChar1"/>
          <w:color w:val="auto"/>
          <w:sz w:val="20"/>
        </w:rPr>
        <w:t xml:space="preserve"> </w:t>
      </w:r>
      <w:r w:rsidR="00D763FD" w:rsidRPr="00D763FD">
        <w:rPr>
          <w:rStyle w:val="SideheadingChar1"/>
          <w:color w:val="auto"/>
          <w:sz w:val="20"/>
        </w:rPr>
        <w:t xml:space="preserve">Mr. Parnham </w:t>
      </w:r>
      <w:r w:rsidR="00D763FD">
        <w:rPr>
          <w:rStyle w:val="SideheadingChar1"/>
          <w:color w:val="auto"/>
          <w:sz w:val="20"/>
        </w:rPr>
        <w:t>said that, in the light of the uncertainty of full COVID restrictions being lifted on 21</w:t>
      </w:r>
      <w:r w:rsidR="00D763FD" w:rsidRPr="00D763FD">
        <w:rPr>
          <w:rStyle w:val="SideheadingChar1"/>
          <w:color w:val="auto"/>
          <w:sz w:val="20"/>
          <w:vertAlign w:val="superscript"/>
        </w:rPr>
        <w:t>st</w:t>
      </w:r>
      <w:r w:rsidR="00D763FD">
        <w:rPr>
          <w:rStyle w:val="SideheadingChar1"/>
          <w:color w:val="auto"/>
          <w:sz w:val="20"/>
        </w:rPr>
        <w:t xml:space="preserve"> June, he intended to hold the July</w:t>
      </w:r>
      <w:r w:rsidR="007C1206" w:rsidRPr="002A5516">
        <w:rPr>
          <w:rStyle w:val="SideheadingChar1"/>
          <w:color w:val="auto"/>
          <w:sz w:val="20"/>
        </w:rPr>
        <w:t xml:space="preserve"> meeting by </w:t>
      </w:r>
      <w:r w:rsidR="00443CF9" w:rsidRPr="002A5516">
        <w:rPr>
          <w:rStyle w:val="SideheadingChar1"/>
          <w:color w:val="auto"/>
          <w:sz w:val="20"/>
        </w:rPr>
        <w:t>Zoom</w:t>
      </w:r>
      <w:r w:rsidR="003D423A">
        <w:rPr>
          <w:rStyle w:val="SideheadingChar1"/>
          <w:color w:val="auto"/>
          <w:sz w:val="20"/>
        </w:rPr>
        <w:t>; there were no objections</w:t>
      </w:r>
      <w:r w:rsidR="00D763FD">
        <w:rPr>
          <w:rStyle w:val="SideheadingChar1"/>
          <w:color w:val="auto"/>
          <w:sz w:val="20"/>
        </w:rPr>
        <w:t xml:space="preserve">. </w:t>
      </w:r>
      <w:r w:rsidR="003D423A">
        <w:rPr>
          <w:rStyle w:val="SideheadingChar1"/>
          <w:color w:val="auto"/>
          <w:sz w:val="20"/>
        </w:rPr>
        <w:t xml:space="preserve">Therefore, the July meeting </w:t>
      </w:r>
      <w:r w:rsidR="00D763FD">
        <w:rPr>
          <w:rStyle w:val="SideheadingChar1"/>
          <w:color w:val="auto"/>
          <w:sz w:val="20"/>
        </w:rPr>
        <w:t xml:space="preserve">will be held </w:t>
      </w:r>
      <w:r w:rsidR="007C1206" w:rsidRPr="002A5516">
        <w:rPr>
          <w:rStyle w:val="SideheadingChar1"/>
          <w:color w:val="auto"/>
          <w:sz w:val="20"/>
        </w:rPr>
        <w:t xml:space="preserve">on </w:t>
      </w:r>
      <w:r w:rsidR="000C7252" w:rsidRPr="002A5516">
        <w:rPr>
          <w:rStyle w:val="SideheadingChar1"/>
          <w:color w:val="auto"/>
          <w:sz w:val="20"/>
        </w:rPr>
        <w:t xml:space="preserve">Tuesday </w:t>
      </w:r>
      <w:r w:rsidR="007B4D7A">
        <w:rPr>
          <w:rStyle w:val="SideheadingChar1"/>
          <w:color w:val="auto"/>
          <w:sz w:val="20"/>
        </w:rPr>
        <w:t>13</w:t>
      </w:r>
      <w:r w:rsidR="007B4D7A" w:rsidRPr="007B4D7A">
        <w:rPr>
          <w:rStyle w:val="SideheadingChar1"/>
          <w:color w:val="auto"/>
          <w:sz w:val="20"/>
          <w:vertAlign w:val="superscript"/>
        </w:rPr>
        <w:t>th</w:t>
      </w:r>
      <w:r w:rsidR="007B4D7A">
        <w:rPr>
          <w:rStyle w:val="SideheadingChar1"/>
          <w:color w:val="auto"/>
          <w:sz w:val="20"/>
        </w:rPr>
        <w:t xml:space="preserve"> July</w:t>
      </w:r>
      <w:r w:rsidR="00E23993" w:rsidRPr="002A5516">
        <w:rPr>
          <w:rStyle w:val="SideheadingChar1"/>
          <w:color w:val="auto"/>
          <w:sz w:val="20"/>
        </w:rPr>
        <w:t xml:space="preserve"> 2021</w:t>
      </w:r>
      <w:r w:rsidR="007C1206" w:rsidRPr="002A5516">
        <w:rPr>
          <w:rStyle w:val="SideheadingChar1"/>
          <w:color w:val="auto"/>
          <w:sz w:val="20"/>
        </w:rPr>
        <w:t xml:space="preserve"> at 7.30pm.  There being no further business, the meeting closed at </w:t>
      </w:r>
      <w:r w:rsidR="00C33AFD" w:rsidRPr="002A5516">
        <w:rPr>
          <w:rStyle w:val="SideheadingChar1"/>
          <w:color w:val="auto"/>
          <w:sz w:val="20"/>
        </w:rPr>
        <w:t>8.4</w:t>
      </w:r>
      <w:r w:rsidR="00B0453B">
        <w:rPr>
          <w:rStyle w:val="SideheadingChar1"/>
          <w:color w:val="auto"/>
          <w:sz w:val="20"/>
        </w:rPr>
        <w:t>3</w:t>
      </w:r>
      <w:r w:rsidR="00C33AFD" w:rsidRPr="002A5516">
        <w:rPr>
          <w:rStyle w:val="SideheadingChar1"/>
          <w:color w:val="auto"/>
          <w:sz w:val="20"/>
        </w:rPr>
        <w:t xml:space="preserve"> </w:t>
      </w:r>
      <w:r w:rsidR="007C1206" w:rsidRPr="002A5516">
        <w:rPr>
          <w:rStyle w:val="SideheadingChar1"/>
          <w:color w:val="auto"/>
          <w:sz w:val="20"/>
        </w:rPr>
        <w:t>pm.</w:t>
      </w:r>
    </w:p>
    <w:p w14:paraId="745F000F" w14:textId="77777777" w:rsidR="00535B2C" w:rsidRPr="002A5516" w:rsidRDefault="00535B2C" w:rsidP="00535B2C">
      <w:pPr>
        <w:rPr>
          <w:rStyle w:val="SideheadingChar1"/>
          <w:color w:val="auto"/>
          <w:sz w:val="20"/>
        </w:rPr>
      </w:pPr>
    </w:p>
    <w:p w14:paraId="6B5DB95F" w14:textId="77777777" w:rsidR="00535B2C" w:rsidRPr="002A5516" w:rsidRDefault="007C1206" w:rsidP="00A53ECC">
      <w:pPr>
        <w:pStyle w:val="Sideheading1"/>
        <w:numPr>
          <w:ilvl w:val="0"/>
          <w:numId w:val="0"/>
        </w:numPr>
        <w:tabs>
          <w:tab w:val="left" w:pos="720"/>
        </w:tabs>
        <w:rPr>
          <w:color w:val="auto"/>
          <w:szCs w:val="20"/>
        </w:rPr>
      </w:pPr>
      <w:r w:rsidRPr="002A5516">
        <w:rPr>
          <w:color w:val="auto"/>
          <w:szCs w:val="20"/>
        </w:rPr>
        <w:t xml:space="preserve">Chairman   .................................................................... </w:t>
      </w:r>
    </w:p>
    <w:p w14:paraId="020103C0" w14:textId="77777777" w:rsidR="00535B2C" w:rsidRPr="002A5516" w:rsidRDefault="00535B2C" w:rsidP="00A53ECC">
      <w:pPr>
        <w:pStyle w:val="Sideheading1"/>
        <w:numPr>
          <w:ilvl w:val="0"/>
          <w:numId w:val="0"/>
        </w:numPr>
        <w:tabs>
          <w:tab w:val="left" w:pos="720"/>
        </w:tabs>
        <w:rPr>
          <w:color w:val="auto"/>
          <w:szCs w:val="20"/>
        </w:rPr>
      </w:pPr>
    </w:p>
    <w:p w14:paraId="1324A65C" w14:textId="3C9204C8" w:rsidR="00C63A22" w:rsidRPr="002A5516" w:rsidRDefault="007C1206" w:rsidP="00A53ECC">
      <w:pPr>
        <w:pStyle w:val="Sideheading1"/>
        <w:numPr>
          <w:ilvl w:val="0"/>
          <w:numId w:val="0"/>
        </w:numPr>
        <w:tabs>
          <w:tab w:val="left" w:pos="720"/>
        </w:tabs>
        <w:rPr>
          <w:szCs w:val="20"/>
        </w:rPr>
      </w:pPr>
      <w:r w:rsidRPr="002A5516">
        <w:rPr>
          <w:color w:val="auto"/>
          <w:szCs w:val="20"/>
        </w:rPr>
        <w:t>Date</w:t>
      </w:r>
      <w:r w:rsidR="00535B2C" w:rsidRPr="002A5516">
        <w:rPr>
          <w:color w:val="auto"/>
          <w:szCs w:val="20"/>
        </w:rPr>
        <w:t xml:space="preserve"> …………………………………………………</w:t>
      </w:r>
    </w:p>
    <w:sectPr w:rsidR="00C63A22" w:rsidRPr="002A5516" w:rsidSect="0053552D">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20" w:footer="108" w:gutter="0"/>
      <w:pgNumType w:start="12"/>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26ED6" w14:textId="77777777" w:rsidR="00160B29" w:rsidRDefault="00160B29">
      <w:r>
        <w:separator/>
      </w:r>
    </w:p>
  </w:endnote>
  <w:endnote w:type="continuationSeparator" w:id="0">
    <w:p w14:paraId="260F442B" w14:textId="77777777" w:rsidR="00160B29" w:rsidRDefault="00160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M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BF5C3" w14:textId="77777777" w:rsidR="005E6C84" w:rsidRDefault="005E6C84">
    <w:pPr>
      <w:pStyle w:val="Footer"/>
    </w:pPr>
  </w:p>
  <w:p w14:paraId="21CFED18" w14:textId="77777777" w:rsidR="005E6C84" w:rsidRDefault="007C1206">
    <w:pPr>
      <w:pStyle w:val="Footer"/>
    </w:pPr>
    <w:r>
      <w:t>2016</w:t>
    </w:r>
    <w:r>
      <w:tab/>
    </w:r>
    <w:r>
      <w:tab/>
    </w:r>
    <w:r>
      <w:tab/>
      <w:t>18</w:t>
    </w:r>
  </w:p>
  <w:p w14:paraId="40C76E7C" w14:textId="77777777" w:rsidR="005E6C84" w:rsidRDefault="005E6C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23593" w14:textId="77777777" w:rsidR="005E6C84" w:rsidRDefault="005E6C84">
    <w:pPr>
      <w:pStyle w:val="Footer"/>
    </w:pPr>
  </w:p>
  <w:p w14:paraId="3A4E1EB8" w14:textId="25972BAB" w:rsidR="005E6C84" w:rsidRDefault="007C1206">
    <w:pPr>
      <w:pStyle w:val="Footer"/>
      <w:tabs>
        <w:tab w:val="left" w:pos="4683"/>
      </w:tabs>
    </w:pPr>
    <w:r>
      <w:t>202</w:t>
    </w:r>
    <w:r w:rsidR="00DB4AF9">
      <w:t>1</w:t>
    </w:r>
    <w:r>
      <w:tab/>
    </w:r>
    <w:r>
      <w:tab/>
    </w:r>
    <w:r>
      <w:tab/>
    </w:r>
    <w:r>
      <w:tab/>
    </w:r>
    <w:r>
      <w:fldChar w:fldCharType="begin"/>
    </w:r>
    <w:r>
      <w:instrText>PAGE</w:instrText>
    </w:r>
    <w:r>
      <w:fldChar w:fldCharType="separate"/>
    </w:r>
    <w:r>
      <w:rPr>
        <w:noProof/>
      </w:rPr>
      <w:t>12</w:t>
    </w:r>
    <w:r>
      <w:fldChar w:fldCharType="end"/>
    </w:r>
  </w:p>
  <w:p w14:paraId="61FD5C46" w14:textId="77777777" w:rsidR="005E6C84" w:rsidRDefault="005E6C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4E7CC" w14:textId="77777777" w:rsidR="005E6C84" w:rsidRDefault="005E6C84">
    <w:pPr>
      <w:pStyle w:val="Footer"/>
    </w:pPr>
  </w:p>
  <w:p w14:paraId="72AD790A" w14:textId="77777777" w:rsidR="005E6C84" w:rsidRDefault="007C1206">
    <w:pPr>
      <w:pStyle w:val="Footer"/>
    </w:pPr>
    <w:r>
      <w:t>2017</w:t>
    </w:r>
    <w:r>
      <w:tab/>
    </w:r>
    <w:r>
      <w:tab/>
    </w:r>
    <w:r>
      <w:tab/>
    </w:r>
    <w:r>
      <w:fldChar w:fldCharType="begin"/>
    </w:r>
    <w:r>
      <w:instrText>PAGE</w:instrText>
    </w:r>
    <w:r>
      <w:fldChar w:fldCharType="separate"/>
    </w:r>
    <w:r>
      <w:rPr>
        <w:noProof/>
      </w:rPr>
      <w:t>1</w:t>
    </w:r>
    <w:r>
      <w:fldChar w:fldCharType="end"/>
    </w:r>
  </w:p>
  <w:p w14:paraId="04095F42" w14:textId="77777777" w:rsidR="005E6C84" w:rsidRDefault="005E6C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3409F" w14:textId="77777777" w:rsidR="00160B29" w:rsidRDefault="00160B29">
      <w:r>
        <w:separator/>
      </w:r>
    </w:p>
  </w:footnote>
  <w:footnote w:type="continuationSeparator" w:id="0">
    <w:p w14:paraId="156CAAB4" w14:textId="77777777" w:rsidR="00160B29" w:rsidRDefault="00160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0F7C9" w14:textId="77777777" w:rsidR="00165AF0" w:rsidRDefault="00165A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0E906" w14:textId="23E06B50" w:rsidR="005E6C84" w:rsidRDefault="00160B29">
    <w:pPr>
      <w:pStyle w:val="Heading1"/>
      <w:numPr>
        <w:ilvl w:val="0"/>
        <w:numId w:val="2"/>
      </w:numPr>
      <w:ind w:left="431" w:hanging="431"/>
    </w:pPr>
    <w:sdt>
      <w:sdtPr>
        <w:id w:val="1793331570"/>
        <w:docPartObj>
          <w:docPartGallery w:val="Watermarks"/>
          <w:docPartUnique/>
        </w:docPartObj>
      </w:sdtPr>
      <w:sdtEndPr/>
      <w:sdtContent>
        <w:r>
          <w:rPr>
            <w:noProof/>
          </w:rPr>
          <w:pict w14:anchorId="0DEEB1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C1206">
      <w:t xml:space="preserve"> STANDLAKE PARISH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E0FDF" w14:textId="77777777" w:rsidR="00165AF0" w:rsidRDefault="00165A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763BB"/>
    <w:multiLevelType w:val="multilevel"/>
    <w:tmpl w:val="7972A808"/>
    <w:lvl w:ilvl="0">
      <w:start w:val="1"/>
      <w:numFmt w:val="decimal"/>
      <w:pStyle w:val="sideheading"/>
      <w:lvlText w:val="%1."/>
      <w:lvlJc w:val="left"/>
      <w:pPr>
        <w:tabs>
          <w:tab w:val="num" w:pos="712"/>
        </w:tabs>
        <w:ind w:left="712" w:hanging="57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BD418F"/>
    <w:multiLevelType w:val="multilevel"/>
    <w:tmpl w:val="4134F4A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pStyle w:val="Heading4"/>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458E11CE"/>
    <w:multiLevelType w:val="hybridMultilevel"/>
    <w:tmpl w:val="441E8262"/>
    <w:lvl w:ilvl="0" w:tplc="84540AAE">
      <w:start w:val="1"/>
      <w:numFmt w:val="decimal"/>
      <w:pStyle w:val="SideHeading0"/>
      <w:lvlText w:val="%1."/>
      <w:lvlJc w:val="left"/>
      <w:pPr>
        <w:tabs>
          <w:tab w:val="num" w:pos="720"/>
        </w:tabs>
        <w:ind w:left="720" w:hanging="72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5FF"/>
    <w:rsid w:val="00003C27"/>
    <w:rsid w:val="00005CA2"/>
    <w:rsid w:val="000119E2"/>
    <w:rsid w:val="00014FBD"/>
    <w:rsid w:val="00026909"/>
    <w:rsid w:val="00030672"/>
    <w:rsid w:val="0003339E"/>
    <w:rsid w:val="0003350D"/>
    <w:rsid w:val="000508F9"/>
    <w:rsid w:val="00052C63"/>
    <w:rsid w:val="000563B5"/>
    <w:rsid w:val="00056934"/>
    <w:rsid w:val="00063B46"/>
    <w:rsid w:val="00071880"/>
    <w:rsid w:val="0009196B"/>
    <w:rsid w:val="00095580"/>
    <w:rsid w:val="000970A8"/>
    <w:rsid w:val="000B647E"/>
    <w:rsid w:val="000C0B1A"/>
    <w:rsid w:val="000C1892"/>
    <w:rsid w:val="000C7252"/>
    <w:rsid w:val="000F2B02"/>
    <w:rsid w:val="000F5337"/>
    <w:rsid w:val="00106B94"/>
    <w:rsid w:val="00107256"/>
    <w:rsid w:val="00110E08"/>
    <w:rsid w:val="0011468E"/>
    <w:rsid w:val="001229F7"/>
    <w:rsid w:val="0012559E"/>
    <w:rsid w:val="001302D1"/>
    <w:rsid w:val="00130EFE"/>
    <w:rsid w:val="00133252"/>
    <w:rsid w:val="0013532E"/>
    <w:rsid w:val="00146349"/>
    <w:rsid w:val="001530C6"/>
    <w:rsid w:val="00154439"/>
    <w:rsid w:val="0015745A"/>
    <w:rsid w:val="00160B29"/>
    <w:rsid w:val="001612BA"/>
    <w:rsid w:val="001647E5"/>
    <w:rsid w:val="00165AF0"/>
    <w:rsid w:val="00171F54"/>
    <w:rsid w:val="00182356"/>
    <w:rsid w:val="001A111C"/>
    <w:rsid w:val="001A2071"/>
    <w:rsid w:val="001B0318"/>
    <w:rsid w:val="001B2479"/>
    <w:rsid w:val="001B6E18"/>
    <w:rsid w:val="001C18EC"/>
    <w:rsid w:val="001C5C22"/>
    <w:rsid w:val="001C6942"/>
    <w:rsid w:val="001C7F81"/>
    <w:rsid w:val="001D6EE2"/>
    <w:rsid w:val="001D74CF"/>
    <w:rsid w:val="001E1A94"/>
    <w:rsid w:val="001E3B27"/>
    <w:rsid w:val="001F47D3"/>
    <w:rsid w:val="00200B93"/>
    <w:rsid w:val="00201201"/>
    <w:rsid w:val="00204F93"/>
    <w:rsid w:val="00211A91"/>
    <w:rsid w:val="00216874"/>
    <w:rsid w:val="00221D26"/>
    <w:rsid w:val="0022230A"/>
    <w:rsid w:val="00223FBA"/>
    <w:rsid w:val="002256F2"/>
    <w:rsid w:val="00245C09"/>
    <w:rsid w:val="00250702"/>
    <w:rsid w:val="002533B6"/>
    <w:rsid w:val="00256524"/>
    <w:rsid w:val="00264DF9"/>
    <w:rsid w:val="002747E5"/>
    <w:rsid w:val="002957EE"/>
    <w:rsid w:val="002A5516"/>
    <w:rsid w:val="002A7C67"/>
    <w:rsid w:val="002B52F1"/>
    <w:rsid w:val="002D4281"/>
    <w:rsid w:val="002E50C9"/>
    <w:rsid w:val="002F21FC"/>
    <w:rsid w:val="002F4114"/>
    <w:rsid w:val="003009F6"/>
    <w:rsid w:val="003251BC"/>
    <w:rsid w:val="00332AEC"/>
    <w:rsid w:val="003332C3"/>
    <w:rsid w:val="00335A49"/>
    <w:rsid w:val="00337FC5"/>
    <w:rsid w:val="003434A6"/>
    <w:rsid w:val="0034437C"/>
    <w:rsid w:val="00351202"/>
    <w:rsid w:val="00366DD3"/>
    <w:rsid w:val="00373A44"/>
    <w:rsid w:val="0037694D"/>
    <w:rsid w:val="003858F6"/>
    <w:rsid w:val="003875FF"/>
    <w:rsid w:val="003A0CE8"/>
    <w:rsid w:val="003A0D79"/>
    <w:rsid w:val="003A1018"/>
    <w:rsid w:val="003A1BB5"/>
    <w:rsid w:val="003B1185"/>
    <w:rsid w:val="003B61BF"/>
    <w:rsid w:val="003D423A"/>
    <w:rsid w:val="003D6D57"/>
    <w:rsid w:val="003E4314"/>
    <w:rsid w:val="003F1B90"/>
    <w:rsid w:val="003F61BD"/>
    <w:rsid w:val="00402538"/>
    <w:rsid w:val="004035FB"/>
    <w:rsid w:val="004128C9"/>
    <w:rsid w:val="00414229"/>
    <w:rsid w:val="00420993"/>
    <w:rsid w:val="00421034"/>
    <w:rsid w:val="00421294"/>
    <w:rsid w:val="00426C56"/>
    <w:rsid w:val="00433D05"/>
    <w:rsid w:val="00437CC8"/>
    <w:rsid w:val="004420B4"/>
    <w:rsid w:val="00442E55"/>
    <w:rsid w:val="00443CF9"/>
    <w:rsid w:val="004449CA"/>
    <w:rsid w:val="00447E6D"/>
    <w:rsid w:val="00456760"/>
    <w:rsid w:val="0046316E"/>
    <w:rsid w:val="004658D0"/>
    <w:rsid w:val="0047409B"/>
    <w:rsid w:val="00475925"/>
    <w:rsid w:val="00481BE1"/>
    <w:rsid w:val="00487558"/>
    <w:rsid w:val="004A6860"/>
    <w:rsid w:val="004B0DDD"/>
    <w:rsid w:val="004B4ED9"/>
    <w:rsid w:val="004B695F"/>
    <w:rsid w:val="004C01FB"/>
    <w:rsid w:val="004C3865"/>
    <w:rsid w:val="004C43F4"/>
    <w:rsid w:val="004C5982"/>
    <w:rsid w:val="004D7D4A"/>
    <w:rsid w:val="004E4634"/>
    <w:rsid w:val="004F1ECB"/>
    <w:rsid w:val="004F4FDF"/>
    <w:rsid w:val="0051255C"/>
    <w:rsid w:val="005202FA"/>
    <w:rsid w:val="005206C7"/>
    <w:rsid w:val="005246FC"/>
    <w:rsid w:val="0053286A"/>
    <w:rsid w:val="0053552D"/>
    <w:rsid w:val="00535B2C"/>
    <w:rsid w:val="00556731"/>
    <w:rsid w:val="00576117"/>
    <w:rsid w:val="00585399"/>
    <w:rsid w:val="005960D8"/>
    <w:rsid w:val="005A24F3"/>
    <w:rsid w:val="005A3B49"/>
    <w:rsid w:val="005B103C"/>
    <w:rsid w:val="005C66F6"/>
    <w:rsid w:val="005D6ACC"/>
    <w:rsid w:val="005E00F7"/>
    <w:rsid w:val="005E6C84"/>
    <w:rsid w:val="005F1FA3"/>
    <w:rsid w:val="005F3966"/>
    <w:rsid w:val="00603385"/>
    <w:rsid w:val="00622D16"/>
    <w:rsid w:val="0062729A"/>
    <w:rsid w:val="00627739"/>
    <w:rsid w:val="0063239A"/>
    <w:rsid w:val="00636E0A"/>
    <w:rsid w:val="0063772D"/>
    <w:rsid w:val="00641550"/>
    <w:rsid w:val="00642FC1"/>
    <w:rsid w:val="00646A60"/>
    <w:rsid w:val="006506F6"/>
    <w:rsid w:val="006757F7"/>
    <w:rsid w:val="00693672"/>
    <w:rsid w:val="00695EE7"/>
    <w:rsid w:val="006A209E"/>
    <w:rsid w:val="006A6FF4"/>
    <w:rsid w:val="006B52EA"/>
    <w:rsid w:val="006F2A1F"/>
    <w:rsid w:val="00714B8F"/>
    <w:rsid w:val="00717D43"/>
    <w:rsid w:val="00723706"/>
    <w:rsid w:val="007272EE"/>
    <w:rsid w:val="00731E41"/>
    <w:rsid w:val="0073414E"/>
    <w:rsid w:val="007346D0"/>
    <w:rsid w:val="00736542"/>
    <w:rsid w:val="0074391B"/>
    <w:rsid w:val="00764A5F"/>
    <w:rsid w:val="0077004F"/>
    <w:rsid w:val="00772A70"/>
    <w:rsid w:val="00787A65"/>
    <w:rsid w:val="0079705E"/>
    <w:rsid w:val="007A7D87"/>
    <w:rsid w:val="007B0E45"/>
    <w:rsid w:val="007B4D7A"/>
    <w:rsid w:val="007C1206"/>
    <w:rsid w:val="007D54F8"/>
    <w:rsid w:val="007E597D"/>
    <w:rsid w:val="007F1610"/>
    <w:rsid w:val="008031C4"/>
    <w:rsid w:val="0081629F"/>
    <w:rsid w:val="00824AC3"/>
    <w:rsid w:val="0084436D"/>
    <w:rsid w:val="00844A85"/>
    <w:rsid w:val="008478D4"/>
    <w:rsid w:val="00863880"/>
    <w:rsid w:val="00870AC6"/>
    <w:rsid w:val="00895A46"/>
    <w:rsid w:val="008A7508"/>
    <w:rsid w:val="008E0240"/>
    <w:rsid w:val="008E1917"/>
    <w:rsid w:val="008E4FC5"/>
    <w:rsid w:val="008F3C03"/>
    <w:rsid w:val="00905C65"/>
    <w:rsid w:val="00917147"/>
    <w:rsid w:val="00923EE3"/>
    <w:rsid w:val="009376C3"/>
    <w:rsid w:val="00945F6A"/>
    <w:rsid w:val="0095028C"/>
    <w:rsid w:val="00952C6B"/>
    <w:rsid w:val="00953712"/>
    <w:rsid w:val="00964D81"/>
    <w:rsid w:val="0097041F"/>
    <w:rsid w:val="00971547"/>
    <w:rsid w:val="00975176"/>
    <w:rsid w:val="00980BA2"/>
    <w:rsid w:val="0098276F"/>
    <w:rsid w:val="0099352A"/>
    <w:rsid w:val="009967C4"/>
    <w:rsid w:val="009B0AD0"/>
    <w:rsid w:val="009B1911"/>
    <w:rsid w:val="009C1B50"/>
    <w:rsid w:val="009E325A"/>
    <w:rsid w:val="009E4439"/>
    <w:rsid w:val="009E48A4"/>
    <w:rsid w:val="009F4212"/>
    <w:rsid w:val="00A02A77"/>
    <w:rsid w:val="00A0492B"/>
    <w:rsid w:val="00A100D8"/>
    <w:rsid w:val="00A2343E"/>
    <w:rsid w:val="00A352E6"/>
    <w:rsid w:val="00A52FC1"/>
    <w:rsid w:val="00A53ECC"/>
    <w:rsid w:val="00A60049"/>
    <w:rsid w:val="00A62FC0"/>
    <w:rsid w:val="00A849CD"/>
    <w:rsid w:val="00AA3AAF"/>
    <w:rsid w:val="00AB6936"/>
    <w:rsid w:val="00AB6C8A"/>
    <w:rsid w:val="00AD2589"/>
    <w:rsid w:val="00AF50C9"/>
    <w:rsid w:val="00AF743C"/>
    <w:rsid w:val="00B032AA"/>
    <w:rsid w:val="00B0453B"/>
    <w:rsid w:val="00B24C55"/>
    <w:rsid w:val="00B27914"/>
    <w:rsid w:val="00B302AE"/>
    <w:rsid w:val="00B306B7"/>
    <w:rsid w:val="00B377B2"/>
    <w:rsid w:val="00B37B0F"/>
    <w:rsid w:val="00B4056F"/>
    <w:rsid w:val="00B67CB5"/>
    <w:rsid w:val="00B73970"/>
    <w:rsid w:val="00BA10B8"/>
    <w:rsid w:val="00BA3229"/>
    <w:rsid w:val="00BB0211"/>
    <w:rsid w:val="00BB48A2"/>
    <w:rsid w:val="00BE5E3A"/>
    <w:rsid w:val="00BF0911"/>
    <w:rsid w:val="00BF6C79"/>
    <w:rsid w:val="00BF7573"/>
    <w:rsid w:val="00C00447"/>
    <w:rsid w:val="00C05DFE"/>
    <w:rsid w:val="00C13AD9"/>
    <w:rsid w:val="00C1533F"/>
    <w:rsid w:val="00C20EB6"/>
    <w:rsid w:val="00C325D8"/>
    <w:rsid w:val="00C33AFD"/>
    <w:rsid w:val="00C35568"/>
    <w:rsid w:val="00C35DC4"/>
    <w:rsid w:val="00C37B8E"/>
    <w:rsid w:val="00C5373D"/>
    <w:rsid w:val="00C614AC"/>
    <w:rsid w:val="00C63A22"/>
    <w:rsid w:val="00C66A7B"/>
    <w:rsid w:val="00C70EEE"/>
    <w:rsid w:val="00CA7AE7"/>
    <w:rsid w:val="00CC4516"/>
    <w:rsid w:val="00CC5760"/>
    <w:rsid w:val="00CC6CD2"/>
    <w:rsid w:val="00CC7967"/>
    <w:rsid w:val="00CD40F7"/>
    <w:rsid w:val="00CF2AA2"/>
    <w:rsid w:val="00D01791"/>
    <w:rsid w:val="00D0193D"/>
    <w:rsid w:val="00D01A20"/>
    <w:rsid w:val="00D12B3E"/>
    <w:rsid w:val="00D12FB1"/>
    <w:rsid w:val="00D14237"/>
    <w:rsid w:val="00D20683"/>
    <w:rsid w:val="00D22C2D"/>
    <w:rsid w:val="00D30B5C"/>
    <w:rsid w:val="00D315F2"/>
    <w:rsid w:val="00D319C4"/>
    <w:rsid w:val="00D338B1"/>
    <w:rsid w:val="00D40DFB"/>
    <w:rsid w:val="00D4167B"/>
    <w:rsid w:val="00D46DEB"/>
    <w:rsid w:val="00D503FF"/>
    <w:rsid w:val="00D54EE4"/>
    <w:rsid w:val="00D60C9A"/>
    <w:rsid w:val="00D763FD"/>
    <w:rsid w:val="00D7773C"/>
    <w:rsid w:val="00D84EEE"/>
    <w:rsid w:val="00D84F3F"/>
    <w:rsid w:val="00DA3221"/>
    <w:rsid w:val="00DA4A2C"/>
    <w:rsid w:val="00DB08F8"/>
    <w:rsid w:val="00DB4AF9"/>
    <w:rsid w:val="00DB645C"/>
    <w:rsid w:val="00DC069B"/>
    <w:rsid w:val="00DD6802"/>
    <w:rsid w:val="00DD6BF5"/>
    <w:rsid w:val="00DE5A6A"/>
    <w:rsid w:val="00DF60EB"/>
    <w:rsid w:val="00E104AD"/>
    <w:rsid w:val="00E11197"/>
    <w:rsid w:val="00E135CB"/>
    <w:rsid w:val="00E23993"/>
    <w:rsid w:val="00E2710C"/>
    <w:rsid w:val="00E4647F"/>
    <w:rsid w:val="00E505AF"/>
    <w:rsid w:val="00E5663B"/>
    <w:rsid w:val="00E730F6"/>
    <w:rsid w:val="00E76752"/>
    <w:rsid w:val="00E76BCE"/>
    <w:rsid w:val="00E77B9A"/>
    <w:rsid w:val="00E94AAE"/>
    <w:rsid w:val="00E97D22"/>
    <w:rsid w:val="00EB0D99"/>
    <w:rsid w:val="00EB745E"/>
    <w:rsid w:val="00EC0602"/>
    <w:rsid w:val="00EC09A8"/>
    <w:rsid w:val="00EC12F9"/>
    <w:rsid w:val="00EC2A69"/>
    <w:rsid w:val="00ED2AF8"/>
    <w:rsid w:val="00ED76B3"/>
    <w:rsid w:val="00EE1FAC"/>
    <w:rsid w:val="00EF20A9"/>
    <w:rsid w:val="00EF4078"/>
    <w:rsid w:val="00EF5803"/>
    <w:rsid w:val="00F00A73"/>
    <w:rsid w:val="00F07623"/>
    <w:rsid w:val="00F30B6D"/>
    <w:rsid w:val="00F3324B"/>
    <w:rsid w:val="00F40739"/>
    <w:rsid w:val="00F4471A"/>
    <w:rsid w:val="00F4516C"/>
    <w:rsid w:val="00F4707F"/>
    <w:rsid w:val="00F47AB8"/>
    <w:rsid w:val="00F503CA"/>
    <w:rsid w:val="00F560E5"/>
    <w:rsid w:val="00F6084F"/>
    <w:rsid w:val="00F6535A"/>
    <w:rsid w:val="00F7104E"/>
    <w:rsid w:val="00F84F81"/>
    <w:rsid w:val="00F851AF"/>
    <w:rsid w:val="00F92706"/>
    <w:rsid w:val="00F9443D"/>
    <w:rsid w:val="00FB19D5"/>
    <w:rsid w:val="00FB2171"/>
    <w:rsid w:val="00FB793A"/>
    <w:rsid w:val="00FC1EE9"/>
    <w:rsid w:val="00FC1FD4"/>
    <w:rsid w:val="00FF526D"/>
    <w:rsid w:val="00FF6BA4"/>
    <w:rsid w:val="00FF6F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E2E9115"/>
  <w15:chartTrackingRefBased/>
  <w15:docId w15:val="{F6A5ADED-89CF-4356-9EBF-36B6301F5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Lucida Sans"/>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 w:val="left" w:pos="1134"/>
      </w:tabs>
      <w:spacing w:after="120"/>
      <w:jc w:val="both"/>
    </w:pPr>
    <w:rPr>
      <w:rFonts w:ascii="Lucida Bright" w:eastAsia="Times New Roman" w:hAnsi="Lucida Bright" w:cs="Lucida Bright"/>
      <w:color w:val="00000A"/>
      <w:sz w:val="20"/>
      <w:szCs w:val="20"/>
      <w:lang w:bidi="ar-SA"/>
    </w:rPr>
  </w:style>
  <w:style w:type="paragraph" w:styleId="Heading1">
    <w:name w:val="heading 1"/>
    <w:basedOn w:val="Normal"/>
    <w:next w:val="Normal"/>
    <w:link w:val="Heading1Char"/>
    <w:uiPriority w:val="9"/>
    <w:qFormat/>
    <w:pPr>
      <w:keepNext/>
      <w:tabs>
        <w:tab w:val="decimal" w:pos="3686"/>
      </w:tabs>
      <w:jc w:val="center"/>
      <w:outlineLvl w:val="0"/>
    </w:pPr>
    <w:rPr>
      <w:b/>
      <w:bCs/>
      <w:sz w:val="24"/>
      <w:szCs w:val="24"/>
    </w:rPr>
  </w:style>
  <w:style w:type="paragraph" w:styleId="Heading2">
    <w:name w:val="heading 2"/>
    <w:basedOn w:val="Normal"/>
    <w:next w:val="Normal"/>
    <w:link w:val="Heading2Char"/>
    <w:uiPriority w:val="9"/>
    <w:semiHidden/>
    <w:unhideWhenUsed/>
    <w:qFormat/>
    <w:pPr>
      <w:keepNext/>
      <w:tabs>
        <w:tab w:val="decimal" w:pos="3686"/>
      </w:tabs>
      <w:ind w:left="3686" w:hanging="3686"/>
      <w:jc w:val="left"/>
      <w:outlineLvl w:val="1"/>
    </w:pPr>
    <w:rPr>
      <w:b/>
      <w:bCs/>
    </w:rPr>
  </w:style>
  <w:style w:type="paragraph" w:styleId="Heading3">
    <w:name w:val="heading 3"/>
    <w:basedOn w:val="Normal"/>
    <w:next w:val="Normal"/>
    <w:link w:val="Heading3Char"/>
    <w:uiPriority w:val="9"/>
    <w:semiHidden/>
    <w:unhideWhenUsed/>
    <w:qFormat/>
    <w:pPr>
      <w:keepNext/>
      <w:ind w:right="556"/>
      <w:jc w:val="center"/>
      <w:outlineLvl w:val="2"/>
    </w:pPr>
    <w:rPr>
      <w:b/>
      <w:bCs/>
      <w:sz w:val="32"/>
      <w:szCs w:val="32"/>
    </w:rPr>
  </w:style>
  <w:style w:type="paragraph" w:styleId="Heading4">
    <w:name w:val="heading 4"/>
    <w:basedOn w:val="Normal"/>
    <w:next w:val="Normal"/>
    <w:semiHidden/>
    <w:unhideWhenUsed/>
    <w:qFormat/>
    <w:pPr>
      <w:numPr>
        <w:ilvl w:val="3"/>
        <w:numId w:val="2"/>
      </w:numPr>
      <w:tabs>
        <w:tab w:val="left" w:pos="3686"/>
      </w:tabs>
      <w:outlineLvl w:val="3"/>
    </w:pPr>
  </w:style>
  <w:style w:type="paragraph" w:styleId="Heading5">
    <w:name w:val="heading 5"/>
    <w:basedOn w:val="Normal"/>
    <w:next w:val="Normal"/>
    <w:link w:val="Heading5Char"/>
    <w:uiPriority w:val="9"/>
    <w:semiHidden/>
    <w:unhideWhenUsed/>
    <w:qFormat/>
    <w:pPr>
      <w:keepNext/>
      <w:jc w:val="center"/>
      <w:outlineLvl w:val="4"/>
    </w:pPr>
    <w:rPr>
      <w:b/>
      <w:sz w:val="32"/>
    </w:rPr>
  </w:style>
  <w:style w:type="paragraph" w:styleId="Heading6">
    <w:name w:val="heading 6"/>
    <w:basedOn w:val="Normal"/>
    <w:next w:val="Normal"/>
    <w:link w:val="Heading6Char"/>
    <w:uiPriority w:val="9"/>
    <w:semiHidden/>
    <w:unhideWhenUsed/>
    <w:qFormat/>
    <w:pPr>
      <w:keepNext/>
      <w:tabs>
        <w:tab w:val="left" w:pos="1545"/>
        <w:tab w:val="decimal" w:pos="5670"/>
        <w:tab w:val="right" w:pos="9856"/>
      </w:tabs>
      <w:outlineLvl w:val="5"/>
    </w:pPr>
    <w:rPr>
      <w:b/>
      <w:bCs/>
    </w:rPr>
  </w:style>
  <w:style w:type="paragraph" w:styleId="Heading7">
    <w:name w:val="heading 7"/>
    <w:basedOn w:val="Normal"/>
    <w:next w:val="Normal"/>
    <w:link w:val="Heading7Char"/>
    <w:uiPriority w:val="9"/>
    <w:semiHidden/>
    <w:unhideWhenUsed/>
    <w:qFormat/>
    <w:pPr>
      <w:keepNext/>
      <w:outlineLvl w:val="6"/>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styleId="Emphasis">
    <w:name w:val="Emphasis"/>
    <w:uiPriority w:val="20"/>
    <w:qFormat/>
    <w:rPr>
      <w:i w:val="0"/>
      <w:iCs w:val="0"/>
    </w:rPr>
  </w:style>
  <w:style w:type="character" w:customStyle="1" w:styleId="Heading1Char">
    <w:name w:val="Heading 1 Char"/>
    <w:basedOn w:val="DefaultParagraphFont"/>
    <w:link w:val="Heading1"/>
    <w:uiPriority w:val="9"/>
    <w:locked/>
    <w:rPr>
      <w:rFonts w:ascii="Lucida Bright" w:eastAsia="Times New Roman" w:hAnsi="Lucida Bright" w:cs="Lucida Bright" w:hint="default"/>
      <w:b/>
      <w:bCs/>
      <w:color w:val="00000A"/>
      <w:lang w:bidi="ar-SA"/>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365F91" w:themeColor="accent1" w:themeShade="BF"/>
      <w:sz w:val="26"/>
      <w:szCs w:val="26"/>
      <w:lang w:bidi="ar-SA"/>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243F60" w:themeColor="accent1" w:themeShade="7F"/>
      <w:lang w:bidi="ar-SA"/>
    </w:rPr>
  </w:style>
  <w:style w:type="character" w:customStyle="1" w:styleId="Heading4Char">
    <w:name w:val="Heading 4 Char"/>
    <w:semiHidden/>
    <w:qFormat/>
    <w:rPr>
      <w:rFonts w:ascii="Lucida Bright" w:hAnsi="Lucida Bright" w:cs="Lucida Bright" w:hint="default"/>
      <w:sz w:val="18"/>
    </w:rPr>
  </w:style>
  <w:style w:type="character" w:customStyle="1" w:styleId="Heading5Char">
    <w:name w:val="Heading 5 Char"/>
    <w:basedOn w:val="DefaultParagraphFont"/>
    <w:link w:val="Heading5"/>
    <w:uiPriority w:val="9"/>
    <w:semiHidden/>
    <w:locked/>
    <w:rPr>
      <w:rFonts w:asciiTheme="majorHAnsi" w:eastAsiaTheme="majorEastAsia" w:hAnsiTheme="majorHAnsi" w:cstheme="majorBidi" w:hint="default"/>
      <w:color w:val="365F91" w:themeColor="accent1" w:themeShade="BF"/>
      <w:sz w:val="20"/>
      <w:szCs w:val="20"/>
      <w:lang w:bidi="ar-SA"/>
    </w:rPr>
  </w:style>
  <w:style w:type="character" w:customStyle="1" w:styleId="Heading6Char">
    <w:name w:val="Heading 6 Char"/>
    <w:basedOn w:val="DefaultParagraphFont"/>
    <w:link w:val="Heading6"/>
    <w:uiPriority w:val="9"/>
    <w:semiHidden/>
    <w:locked/>
    <w:rPr>
      <w:rFonts w:asciiTheme="majorHAnsi" w:eastAsiaTheme="majorEastAsia" w:hAnsiTheme="majorHAnsi" w:cstheme="majorBidi" w:hint="default"/>
      <w:color w:val="243F60" w:themeColor="accent1" w:themeShade="7F"/>
      <w:sz w:val="20"/>
      <w:szCs w:val="20"/>
      <w:lang w:bidi="ar-SA"/>
    </w:rPr>
  </w:style>
  <w:style w:type="paragraph" w:customStyle="1" w:styleId="msonormal0">
    <w:name w:val="msonormal"/>
    <w:basedOn w:val="Normal"/>
    <w:pPr>
      <w:tabs>
        <w:tab w:val="clear" w:pos="567"/>
        <w:tab w:val="clear" w:pos="1134"/>
      </w:tabs>
      <w:spacing w:before="100" w:beforeAutospacing="1" w:after="100" w:afterAutospacing="1"/>
      <w:jc w:val="left"/>
    </w:pPr>
    <w:rPr>
      <w:rFonts w:ascii="Times New Roman" w:eastAsiaTheme="minorEastAsia" w:hAnsi="Times New Roman" w:cs="Times New Roman"/>
      <w:color w:val="auto"/>
      <w:sz w:val="24"/>
      <w:szCs w:val="24"/>
      <w:lang w:eastAsia="en-GB"/>
    </w:rPr>
  </w:style>
  <w:style w:type="character" w:customStyle="1" w:styleId="Heading7Char">
    <w:name w:val="Heading 7 Char"/>
    <w:basedOn w:val="DefaultParagraphFont"/>
    <w:link w:val="Heading7"/>
    <w:uiPriority w:val="9"/>
    <w:semiHidden/>
    <w:locked/>
    <w:rPr>
      <w:rFonts w:asciiTheme="majorHAnsi" w:eastAsiaTheme="majorEastAsia" w:hAnsiTheme="majorHAnsi" w:cstheme="majorBidi" w:hint="default"/>
      <w:i/>
      <w:iCs/>
      <w:color w:val="243F60" w:themeColor="accent1" w:themeShade="7F"/>
      <w:sz w:val="20"/>
      <w:szCs w:val="20"/>
      <w:lang w:bidi="ar-SA"/>
    </w:rPr>
  </w:style>
  <w:style w:type="paragraph" w:styleId="CommentText">
    <w:name w:val="annotation text"/>
    <w:basedOn w:val="Normal"/>
    <w:link w:val="CommentTextChar"/>
    <w:uiPriority w:val="99"/>
    <w:semiHidden/>
    <w:unhideWhenUsed/>
    <w:qFormat/>
  </w:style>
  <w:style w:type="character" w:customStyle="1" w:styleId="CommentTextChar">
    <w:name w:val="Comment Text Char"/>
    <w:basedOn w:val="DefaultParagraphFont"/>
    <w:link w:val="CommentText"/>
    <w:uiPriority w:val="99"/>
    <w:semiHidden/>
    <w:locked/>
    <w:rPr>
      <w:rFonts w:ascii="Lucida Bright" w:eastAsia="Times New Roman" w:hAnsi="Lucida Bright" w:cs="Lucida Bright" w:hint="default"/>
      <w:color w:val="00000A"/>
      <w:sz w:val="20"/>
      <w:szCs w:val="20"/>
      <w:lang w:bidi="ar-SA"/>
    </w:r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Lucida Bright" w:eastAsia="Times New Roman" w:hAnsi="Lucida Bright" w:cs="Lucida Bright" w:hint="default"/>
      <w:color w:val="00000A"/>
      <w:sz w:val="20"/>
      <w:szCs w:val="20"/>
      <w:lang w:bidi="ar-SA"/>
    </w:rPr>
  </w:style>
  <w:style w:type="paragraph" w:styleId="Footer">
    <w:name w:val="footer"/>
    <w:basedOn w:val="Normal"/>
    <w:uiPriority w:val="99"/>
    <w:unhideWhenUsed/>
    <w:pPr>
      <w:tabs>
        <w:tab w:val="center" w:pos="4819"/>
        <w:tab w:val="right" w:pos="9071"/>
      </w:tabs>
    </w:pPr>
  </w:style>
  <w:style w:type="character" w:customStyle="1" w:styleId="FooterChar">
    <w:name w:val="Footer Char"/>
    <w:uiPriority w:val="99"/>
    <w:semiHidden/>
    <w:qFormat/>
    <w:rPr>
      <w:rFonts w:ascii="Lucida Bright" w:hAnsi="Lucida Bright" w:cs="Lucida Bright" w:hint="default"/>
      <w:sz w:val="18"/>
    </w:rPr>
  </w:style>
  <w:style w:type="paragraph" w:styleId="Caption">
    <w:name w:val="caption"/>
    <w:basedOn w:val="Normal"/>
    <w:uiPriority w:val="35"/>
    <w:semiHidden/>
    <w:unhideWhenUsed/>
    <w:qFormat/>
    <w:pPr>
      <w:suppressLineNumbers/>
      <w:spacing w:before="120"/>
    </w:pPr>
    <w:rPr>
      <w:rFonts w:cs="Lucida Sans"/>
      <w:i/>
      <w:iCs/>
      <w:sz w:val="24"/>
      <w:szCs w:val="24"/>
    </w:rPr>
  </w:style>
  <w:style w:type="paragraph" w:styleId="BodyText2">
    <w:name w:val="Body Text 2"/>
    <w:basedOn w:val="Normal"/>
    <w:link w:val="BodyText2Char"/>
    <w:uiPriority w:val="99"/>
    <w:semiHidden/>
    <w:unhideWhenUsed/>
    <w:qFormat/>
    <w:pPr>
      <w:tabs>
        <w:tab w:val="left" w:pos="0"/>
        <w:tab w:val="left" w:pos="993"/>
        <w:tab w:val="left" w:pos="4536"/>
      </w:tabs>
      <w:jc w:val="left"/>
    </w:pPr>
    <w:rPr>
      <w:sz w:val="16"/>
    </w:rPr>
  </w:style>
  <w:style w:type="character" w:customStyle="1" w:styleId="BodyText2Char">
    <w:name w:val="Body Text 2 Char"/>
    <w:basedOn w:val="DefaultParagraphFont"/>
    <w:link w:val="BodyText2"/>
    <w:uiPriority w:val="99"/>
    <w:semiHidden/>
    <w:locked/>
    <w:rPr>
      <w:rFonts w:ascii="Lucida Bright" w:eastAsia="Times New Roman" w:hAnsi="Lucida Bright" w:cs="Lucida Bright" w:hint="default"/>
      <w:color w:val="00000A"/>
      <w:sz w:val="20"/>
      <w:szCs w:val="20"/>
      <w:lang w:bidi="ar-SA"/>
    </w:rPr>
  </w:style>
  <w:style w:type="paragraph" w:styleId="BodyText3">
    <w:name w:val="Body Text 3"/>
    <w:basedOn w:val="Normal"/>
    <w:link w:val="BodyText3Char"/>
    <w:uiPriority w:val="99"/>
    <w:semiHidden/>
    <w:unhideWhenUsed/>
    <w:qFormat/>
    <w:pPr>
      <w:tabs>
        <w:tab w:val="left" w:pos="0"/>
        <w:tab w:val="left" w:pos="993"/>
        <w:tab w:val="left" w:pos="4536"/>
      </w:tabs>
    </w:pPr>
    <w:rPr>
      <w:sz w:val="16"/>
    </w:rPr>
  </w:style>
  <w:style w:type="character" w:customStyle="1" w:styleId="BodyText3Char">
    <w:name w:val="Body Text 3 Char"/>
    <w:basedOn w:val="DefaultParagraphFont"/>
    <w:link w:val="BodyText3"/>
    <w:uiPriority w:val="99"/>
    <w:semiHidden/>
    <w:locked/>
    <w:rPr>
      <w:rFonts w:ascii="Lucida Bright" w:eastAsia="Times New Roman" w:hAnsi="Lucida Bright" w:cs="Lucida Bright" w:hint="default"/>
      <w:color w:val="00000A"/>
      <w:sz w:val="16"/>
      <w:szCs w:val="16"/>
      <w:lang w:bidi="ar-SA"/>
    </w:rPr>
  </w:style>
  <w:style w:type="paragraph" w:styleId="BodyTextIndent2">
    <w:name w:val="Body Text Indent 2"/>
    <w:basedOn w:val="Normal"/>
    <w:link w:val="BodyTextIndent2Char"/>
    <w:uiPriority w:val="99"/>
    <w:semiHidden/>
    <w:unhideWhenUsed/>
    <w:qFormat/>
    <w:pPr>
      <w:tabs>
        <w:tab w:val="left" w:pos="4536"/>
      </w:tabs>
      <w:ind w:left="567"/>
    </w:pPr>
  </w:style>
  <w:style w:type="character" w:customStyle="1" w:styleId="BodyTextIndent2Char">
    <w:name w:val="Body Text Indent 2 Char"/>
    <w:basedOn w:val="DefaultParagraphFont"/>
    <w:link w:val="BodyTextIndent2"/>
    <w:uiPriority w:val="99"/>
    <w:semiHidden/>
    <w:locked/>
    <w:rPr>
      <w:rFonts w:ascii="Lucida Bright" w:eastAsia="Times New Roman" w:hAnsi="Lucida Bright" w:cs="Lucida Bright" w:hint="default"/>
      <w:color w:val="00000A"/>
      <w:sz w:val="20"/>
      <w:szCs w:val="20"/>
      <w:lang w:bidi="ar-SA"/>
    </w:rPr>
  </w:style>
  <w:style w:type="paragraph" w:styleId="BodyTextIndent3">
    <w:name w:val="Body Text Indent 3"/>
    <w:basedOn w:val="Normal"/>
    <w:link w:val="BodyTextIndent3Char"/>
    <w:uiPriority w:val="99"/>
    <w:semiHidden/>
    <w:unhideWhenUsed/>
    <w:qFormat/>
    <w:pPr>
      <w:tabs>
        <w:tab w:val="left" w:pos="4536"/>
      </w:tabs>
      <w:ind w:left="567" w:hanging="567"/>
    </w:pPr>
  </w:style>
  <w:style w:type="character" w:customStyle="1" w:styleId="BodyTextIndent3Char">
    <w:name w:val="Body Text Indent 3 Char"/>
    <w:basedOn w:val="DefaultParagraphFont"/>
    <w:link w:val="BodyTextIndent3"/>
    <w:uiPriority w:val="99"/>
    <w:semiHidden/>
    <w:locked/>
    <w:rPr>
      <w:rFonts w:ascii="Lucida Bright" w:eastAsia="Times New Roman" w:hAnsi="Lucida Bright" w:cs="Lucida Bright" w:hint="default"/>
      <w:color w:val="00000A"/>
      <w:sz w:val="16"/>
      <w:szCs w:val="16"/>
      <w:lang w:bidi="ar-SA"/>
    </w:rPr>
  </w:style>
  <w:style w:type="paragraph" w:styleId="BlockText">
    <w:name w:val="Block Text"/>
    <w:basedOn w:val="Normal"/>
    <w:uiPriority w:val="99"/>
    <w:semiHidden/>
    <w:unhideWhenUsed/>
    <w:qFormat/>
    <w:pPr>
      <w:ind w:left="1440" w:right="1440"/>
    </w:pPr>
  </w:style>
  <w:style w:type="paragraph" w:styleId="DocumentMap">
    <w:name w:val="Document Map"/>
    <w:basedOn w:val="Normal"/>
    <w:link w:val="DocumentMapChar"/>
    <w:uiPriority w:val="99"/>
    <w:semiHidden/>
    <w:unhideWhenUsed/>
    <w:qFormat/>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Segoe UI" w:eastAsia="Times New Roman" w:hAnsi="Segoe UI" w:cs="Segoe UI" w:hint="default"/>
      <w:color w:val="00000A"/>
      <w:sz w:val="16"/>
      <w:szCs w:val="16"/>
      <w:lang w:bidi="ar-SA"/>
    </w:rPr>
  </w:style>
  <w:style w:type="paragraph" w:styleId="PlainText">
    <w:name w:val="Plain Text"/>
    <w:basedOn w:val="Normal"/>
    <w:uiPriority w:val="99"/>
    <w:unhideWhenUsed/>
    <w:qFormat/>
    <w:pPr>
      <w:jc w:val="left"/>
    </w:pPr>
    <w:rPr>
      <w:rFonts w:ascii="Consolas" w:eastAsia="Calibri" w:hAnsi="Consolas" w:cs="Consolas"/>
      <w:sz w:val="21"/>
      <w:szCs w:val="21"/>
    </w:rPr>
  </w:style>
  <w:style w:type="character" w:customStyle="1" w:styleId="PlainTextChar">
    <w:name w:val="Plain Text Char"/>
    <w:uiPriority w:val="99"/>
    <w:qFormat/>
    <w:rPr>
      <w:rFonts w:ascii="Consolas" w:eastAsia="Calibri" w:hAnsi="Consolas" w:cs="Times New Roman" w:hint="default"/>
      <w:sz w:val="21"/>
      <w:szCs w:val="21"/>
    </w:rPr>
  </w:style>
  <w:style w:type="paragraph" w:styleId="CommentSubject">
    <w:name w:val="annotation subject"/>
    <w:basedOn w:val="CommentText"/>
    <w:link w:val="CommentSubjectChar"/>
    <w:uiPriority w:val="99"/>
    <w:semiHidden/>
    <w:unhideWhenUsed/>
    <w:qFormat/>
    <w:rPr>
      <w:b/>
      <w:bCs/>
    </w:rPr>
  </w:style>
  <w:style w:type="character" w:customStyle="1" w:styleId="CommentSubjectChar">
    <w:name w:val="Comment Subject Char"/>
    <w:basedOn w:val="CommentTextChar"/>
    <w:link w:val="CommentSubject"/>
    <w:uiPriority w:val="99"/>
    <w:semiHidden/>
    <w:locked/>
    <w:rPr>
      <w:rFonts w:ascii="Lucida Bright" w:eastAsia="Times New Roman" w:hAnsi="Lucida Bright" w:cs="Lucida Bright" w:hint="default"/>
      <w:b/>
      <w:bCs/>
      <w:color w:val="00000A"/>
      <w:sz w:val="20"/>
      <w:szCs w:val="20"/>
      <w:lang w:bidi="ar-SA"/>
    </w:rPr>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eastAsia="Times New Roman" w:hAnsi="Segoe UI" w:cs="Segoe UI" w:hint="default"/>
      <w:color w:val="00000A"/>
      <w:sz w:val="18"/>
      <w:szCs w:val="18"/>
      <w:lang w:bidi="ar-SA"/>
    </w:rPr>
  </w:style>
  <w:style w:type="paragraph" w:styleId="NoSpacing">
    <w:name w:val="No Spacing"/>
    <w:uiPriority w:val="1"/>
    <w:qFormat/>
    <w:pPr>
      <w:tabs>
        <w:tab w:val="left" w:pos="567"/>
        <w:tab w:val="left" w:pos="1134"/>
      </w:tabs>
      <w:jc w:val="both"/>
    </w:pPr>
    <w:rPr>
      <w:rFonts w:ascii="Lucida Bright" w:eastAsia="Times New Roman" w:hAnsi="Lucida Bright" w:cs="Lucida Bright"/>
      <w:color w:val="00000A"/>
      <w:sz w:val="18"/>
      <w:szCs w:val="20"/>
      <w:lang w:bidi="ar-SA"/>
    </w:rPr>
  </w:style>
  <w:style w:type="paragraph" w:styleId="ListParagraph">
    <w:name w:val="List Paragraph"/>
    <w:basedOn w:val="Normal"/>
    <w:uiPriority w:val="34"/>
    <w:qFormat/>
    <w:pPr>
      <w:ind w:left="720"/>
    </w:pPr>
  </w:style>
  <w:style w:type="paragraph" w:customStyle="1" w:styleId="TextBody">
    <w:name w:val="Text Body"/>
    <w:basedOn w:val="Normal"/>
    <w:pPr>
      <w:jc w:val="left"/>
    </w:pPr>
    <w:rPr>
      <w:rFonts w:cs="Arial"/>
      <w:color w:val="FF0080"/>
    </w:rPr>
  </w:style>
  <w:style w:type="paragraph" w:customStyle="1" w:styleId="Heading">
    <w:name w:val="Heading"/>
    <w:basedOn w:val="Normal"/>
    <w:next w:val="TextBody"/>
    <w:qFormat/>
    <w:pPr>
      <w:keepNext/>
      <w:spacing w:before="240"/>
    </w:pPr>
    <w:rPr>
      <w:rFonts w:ascii="Liberation Sans" w:eastAsia="Microsoft YaHei" w:hAnsi="Liberation Sans" w:cs="Lucida Sans"/>
      <w:sz w:val="28"/>
      <w:szCs w:val="28"/>
    </w:rPr>
  </w:style>
  <w:style w:type="paragraph" w:customStyle="1" w:styleId="Index">
    <w:name w:val="Index"/>
    <w:basedOn w:val="Normal"/>
    <w:qFormat/>
    <w:pPr>
      <w:suppressLineNumbers/>
    </w:pPr>
    <w:rPr>
      <w:rFonts w:cs="Lucida Sans"/>
    </w:rPr>
  </w:style>
  <w:style w:type="paragraph" w:customStyle="1" w:styleId="sideheading">
    <w:name w:val="sideheading"/>
    <w:basedOn w:val="Normal"/>
    <w:pPr>
      <w:numPr>
        <w:numId w:val="4"/>
      </w:numPr>
      <w:tabs>
        <w:tab w:val="clear" w:pos="567"/>
        <w:tab w:val="clear" w:pos="1134"/>
        <w:tab w:val="num" w:pos="426"/>
      </w:tabs>
      <w:spacing w:before="180"/>
      <w:ind w:left="0" w:firstLine="0"/>
    </w:pPr>
    <w:rPr>
      <w:szCs w:val="24"/>
    </w:rPr>
  </w:style>
  <w:style w:type="paragraph" w:customStyle="1" w:styleId="subheadindent">
    <w:name w:val="subheadindent"/>
    <w:basedOn w:val="Normal"/>
    <w:qFormat/>
    <w:pPr>
      <w:tabs>
        <w:tab w:val="left" w:pos="851"/>
      </w:tabs>
      <w:ind w:left="573"/>
    </w:pPr>
    <w:rPr>
      <w:rFonts w:ascii="Times New Roman" w:eastAsia="Calibri" w:hAnsi="Times New Roman" w:cs="Times New Roman"/>
      <w:i/>
      <w:iCs/>
      <w:sz w:val="22"/>
      <w:szCs w:val="22"/>
    </w:rPr>
  </w:style>
  <w:style w:type="paragraph" w:customStyle="1" w:styleId="TextBodyIndent">
    <w:name w:val="Text Body Indent"/>
    <w:basedOn w:val="Normal"/>
    <w:pPr>
      <w:ind w:left="993"/>
    </w:pPr>
  </w:style>
  <w:style w:type="paragraph" w:customStyle="1" w:styleId="spacing">
    <w:name w:val="spacing"/>
    <w:basedOn w:val="Normal"/>
    <w:qFormat/>
    <w:pPr>
      <w:jc w:val="left"/>
    </w:pPr>
    <w:rPr>
      <w:sz w:val="24"/>
      <w:lang w:val="en-US"/>
    </w:rPr>
  </w:style>
  <w:style w:type="paragraph" w:customStyle="1" w:styleId="BodyDraftIndent">
    <w:name w:val="Body Draft Indent"/>
    <w:basedOn w:val="Normal"/>
    <w:qFormat/>
  </w:style>
  <w:style w:type="paragraph" w:customStyle="1" w:styleId="Sideheading1">
    <w:name w:val="Side heading"/>
    <w:basedOn w:val="sideheading"/>
    <w:qFormat/>
  </w:style>
  <w:style w:type="paragraph" w:customStyle="1" w:styleId="Body">
    <w:name w:val="Body"/>
    <w:basedOn w:val="Normal"/>
    <w:qFormat/>
  </w:style>
  <w:style w:type="paragraph" w:customStyle="1" w:styleId="Subsideheading">
    <w:name w:val="Sub side heading"/>
    <w:basedOn w:val="Heading4"/>
    <w:qFormat/>
    <w:pPr>
      <w:spacing w:before="120"/>
      <w:ind w:left="567"/>
    </w:pPr>
  </w:style>
  <w:style w:type="paragraph" w:customStyle="1" w:styleId="Planning">
    <w:name w:val="Planning"/>
    <w:basedOn w:val="Subsideheading"/>
    <w:qFormat/>
    <w:pPr>
      <w:tabs>
        <w:tab w:val="left" w:pos="0"/>
      </w:tabs>
      <w:spacing w:before="0"/>
      <w:ind w:left="0" w:firstLine="0"/>
    </w:pPr>
  </w:style>
  <w:style w:type="character" w:customStyle="1" w:styleId="AccountsChar">
    <w:name w:val="Accounts Char"/>
    <w:basedOn w:val="DefaultParagraphFont"/>
    <w:link w:val="Accounts"/>
    <w:locked/>
    <w:rsid w:val="00BF0911"/>
    <w:rPr>
      <w:rFonts w:ascii="Lucida Bright" w:eastAsia="Times New Roman" w:hAnsi="Lucida Bright" w:cs="Times New Roman"/>
      <w:sz w:val="20"/>
      <w:szCs w:val="18"/>
      <w:lang w:eastAsia="en-US" w:bidi="ar-SA"/>
    </w:rPr>
  </w:style>
  <w:style w:type="paragraph" w:customStyle="1" w:styleId="Accounts">
    <w:name w:val="Accounts"/>
    <w:basedOn w:val="Normal"/>
    <w:link w:val="AccountsChar"/>
    <w:qFormat/>
    <w:rsid w:val="00BF0911"/>
    <w:pPr>
      <w:tabs>
        <w:tab w:val="clear" w:pos="567"/>
        <w:tab w:val="clear" w:pos="1134"/>
        <w:tab w:val="decimal" w:pos="5529"/>
      </w:tabs>
      <w:spacing w:after="0"/>
      <w:ind w:left="709"/>
      <w:jc w:val="left"/>
    </w:pPr>
    <w:rPr>
      <w:rFonts w:cs="Times New Roman"/>
      <w:color w:val="auto"/>
      <w:szCs w:val="18"/>
      <w:lang w:eastAsia="en-US"/>
    </w:rPr>
  </w:style>
  <w:style w:type="character" w:customStyle="1" w:styleId="SideHeadingChar">
    <w:name w:val="Side Heading Char"/>
    <w:link w:val="SideHeading0"/>
    <w:locked/>
    <w:rPr>
      <w:rFonts w:ascii="Lucida Bright" w:hAnsi="Lucida Bright" w:hint="default"/>
      <w:sz w:val="20"/>
      <w:szCs w:val="20"/>
      <w:lang w:eastAsia="en-US"/>
    </w:rPr>
  </w:style>
  <w:style w:type="paragraph" w:customStyle="1" w:styleId="SideHeading0">
    <w:name w:val="Side Heading"/>
    <w:basedOn w:val="Normal"/>
    <w:link w:val="SideHeadingChar"/>
    <w:qFormat/>
    <w:pPr>
      <w:numPr>
        <w:numId w:val="6"/>
      </w:numPr>
      <w:tabs>
        <w:tab w:val="clear" w:pos="567"/>
        <w:tab w:val="clear" w:pos="720"/>
        <w:tab w:val="clear" w:pos="1134"/>
        <w:tab w:val="num" w:pos="1004"/>
      </w:tabs>
      <w:ind w:left="0" w:firstLine="0"/>
      <w:jc w:val="left"/>
    </w:pPr>
    <w:rPr>
      <w:rFonts w:eastAsia="SimSun" w:cs="Lucida Sans"/>
      <w:color w:val="auto"/>
      <w:lang w:eastAsia="en-US" w:bidi="hi-IN"/>
    </w:rPr>
  </w:style>
  <w:style w:type="character" w:customStyle="1" w:styleId="Indent9ptChar">
    <w:name w:val="Indent 9 pt Char"/>
    <w:link w:val="Indent9pt"/>
    <w:locked/>
    <w:rPr>
      <w:rFonts w:ascii="Lucida Bright" w:eastAsia="Times New Roman" w:hAnsi="Lucida Bright" w:cs="Times New Roman" w:hint="default"/>
      <w:sz w:val="18"/>
      <w:szCs w:val="18"/>
      <w:lang w:eastAsia="en-US" w:bidi="ar-SA"/>
    </w:rPr>
  </w:style>
  <w:style w:type="paragraph" w:customStyle="1" w:styleId="Indent9pt">
    <w:name w:val="Indent 9 pt"/>
    <w:basedOn w:val="Normal"/>
    <w:link w:val="Indent9ptChar"/>
    <w:qFormat/>
    <w:pPr>
      <w:tabs>
        <w:tab w:val="clear" w:pos="567"/>
        <w:tab w:val="clear" w:pos="1134"/>
      </w:tabs>
      <w:ind w:left="1004"/>
      <w:jc w:val="left"/>
    </w:pPr>
    <w:rPr>
      <w:rFonts w:cs="Times New Roman"/>
      <w:color w:val="auto"/>
      <w:szCs w:val="18"/>
      <w:lang w:eastAsia="en-US"/>
    </w:rPr>
  </w:style>
  <w:style w:type="character" w:styleId="CommentReference">
    <w:name w:val="annotation reference"/>
    <w:uiPriority w:val="99"/>
    <w:semiHidden/>
    <w:unhideWhenUsed/>
    <w:qFormat/>
    <w:rPr>
      <w:sz w:val="16"/>
      <w:szCs w:val="16"/>
    </w:rPr>
  </w:style>
  <w:style w:type="character" w:customStyle="1" w:styleId="WW8Num1z0">
    <w:name w:val="WW8Num1z0"/>
    <w:qFormat/>
    <w:rPr>
      <w:rFonts w:ascii="Lucida Bright" w:eastAsia="Times New Roman" w:hAnsi="Lucida Bright" w:cs="Times New Roman" w:hint="default"/>
    </w:rPr>
  </w:style>
  <w:style w:type="character" w:customStyle="1" w:styleId="WW8Num1z1">
    <w:name w:val="WW8Num1z1"/>
    <w:qFormat/>
    <w:rPr>
      <w:rFonts w:ascii="Courier New" w:hAnsi="Courier New" w:cs="Courier New" w:hint="default"/>
    </w:rPr>
  </w:style>
  <w:style w:type="character" w:customStyle="1" w:styleId="WW8Num1z2">
    <w:name w:val="WW8Num1z2"/>
    <w:qFormat/>
    <w:rPr>
      <w:rFonts w:ascii="Wingdings" w:hAnsi="Wingdings" w:cs="Wingdings" w:hint="default"/>
    </w:rPr>
  </w:style>
  <w:style w:type="character" w:customStyle="1" w:styleId="WW8Num1z3">
    <w:name w:val="WW8Num1z3"/>
    <w:qFormat/>
    <w:rPr>
      <w:rFonts w:ascii="Symbol" w:hAnsi="Symbol" w:cs="Symbol" w:hint="default"/>
    </w:rPr>
  </w:style>
  <w:style w:type="character" w:customStyle="1" w:styleId="WW8Num2z0">
    <w:name w:val="WW8Num2z0"/>
    <w:qFormat/>
    <w:rPr>
      <w:rFonts w:ascii="Symbol" w:hAnsi="Symbol" w:cs="Symbol" w:hint="default"/>
      <w:sz w:val="20"/>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Symbol" w:hAnsi="Symbol" w:cs="Symbol" w:hint="default"/>
    </w:rPr>
  </w:style>
  <w:style w:type="character" w:customStyle="1" w:styleId="WW8Num4z1">
    <w:name w:val="WW8Num4z1"/>
    <w:qFormat/>
    <w:rPr>
      <w:rFonts w:ascii="Courier New" w:hAnsi="Courier New" w:cs="Courier New" w:hint="default"/>
    </w:rPr>
  </w:style>
  <w:style w:type="character" w:customStyle="1" w:styleId="WW8Num4z2">
    <w:name w:val="WW8Num4z2"/>
    <w:qFormat/>
    <w:rPr>
      <w:rFonts w:ascii="Wingdings" w:hAnsi="Wingdings" w:cs="Wingdings" w:hint="default"/>
    </w:rPr>
  </w:style>
  <w:style w:type="character" w:customStyle="1" w:styleId="WW8Num5z0">
    <w:name w:val="WW8Num5z0"/>
    <w:qFormat/>
    <w:rPr>
      <w:rFonts w:ascii="Symbol" w:hAnsi="Symbol" w:cs="Symbol" w:hint="default"/>
      <w:b w:val="0"/>
      <w:bCs w:val="0"/>
      <w:i w:val="0"/>
      <w:iCs w:val="0"/>
      <w:sz w:val="24"/>
      <w:szCs w:val="24"/>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Lucida Bright" w:eastAsia="Times New Roman" w:hAnsi="Lucida Bright" w:cs="Times New Roman" w:hint="default"/>
    </w:rPr>
  </w:style>
  <w:style w:type="character" w:customStyle="1" w:styleId="WW8Num6z1">
    <w:name w:val="WW8Num6z1"/>
    <w:qFormat/>
    <w:rPr>
      <w:rFonts w:ascii="Courier New" w:hAnsi="Courier New" w:cs="Courier New" w:hint="default"/>
    </w:rPr>
  </w:style>
  <w:style w:type="character" w:customStyle="1" w:styleId="WW8Num6z2">
    <w:name w:val="WW8Num6z2"/>
    <w:qFormat/>
    <w:rPr>
      <w:rFonts w:ascii="Wingdings" w:hAnsi="Wingdings" w:cs="Wingdings" w:hint="default"/>
    </w:rPr>
  </w:style>
  <w:style w:type="character" w:customStyle="1" w:styleId="WW8Num6z3">
    <w:name w:val="WW8Num6z3"/>
    <w:qFormat/>
    <w:rPr>
      <w:rFonts w:ascii="Symbol" w:hAnsi="Symbol" w:cs="Symbol" w:hint="default"/>
    </w:rPr>
  </w:style>
  <w:style w:type="character" w:customStyle="1" w:styleId="WW8Num7z0">
    <w:name w:val="WW8Num7z0"/>
    <w:qFormat/>
    <w:rPr>
      <w:rFonts w:ascii="Symbol" w:hAnsi="Symbol" w:cs="Symbol" w:hint="default"/>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hAnsi="Symbol" w:cs="Symbol" w:hint="default"/>
    </w:rPr>
  </w:style>
  <w:style w:type="character" w:customStyle="1" w:styleId="WW8Num9z1">
    <w:name w:val="WW8Num9z1"/>
    <w:qFormat/>
    <w:rPr>
      <w:rFonts w:ascii="Courier New" w:hAnsi="Courier New" w:cs="Courier New" w:hint="default"/>
    </w:rPr>
  </w:style>
  <w:style w:type="character" w:customStyle="1" w:styleId="WW8Num9z2">
    <w:name w:val="WW8Num9z2"/>
    <w:qFormat/>
    <w:rPr>
      <w:rFonts w:ascii="Wingdings" w:hAnsi="Wingdings" w:cs="Wingdings" w:hint="default"/>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Calibri" w:eastAsia="Calibri" w:hAnsi="Calibri" w:cs="Times New Roman" w:hint="default"/>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Lucida Bright" w:hAnsi="Lucida Bright" w:cs="Times New Roman" w:hint="default"/>
      <w:b w:val="0"/>
      <w:bCs w:val="0"/>
      <w:i w:val="0"/>
      <w:iCs w:val="0"/>
      <w:strike w:val="0"/>
      <w:dstrike w:val="0"/>
      <w:sz w:val="20"/>
      <w:szCs w:val="20"/>
      <w:u w:val="none"/>
      <w:effect w:val="none"/>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sideheadingChar0">
    <w:name w:val="sideheading Char"/>
    <w:rPr>
      <w:rFonts w:ascii="Lucida Bright" w:hAnsi="Lucida Bright" w:cs="Lucida Bright" w:hint="default"/>
      <w:sz w:val="18"/>
    </w:rPr>
  </w:style>
  <w:style w:type="character" w:customStyle="1" w:styleId="SideheadingChar1">
    <w:name w:val="Side heading Char"/>
    <w:basedOn w:val="sideheadingChar0"/>
    <w:rPr>
      <w:rFonts w:ascii="Lucida Bright" w:hAnsi="Lucida Bright" w:cs="Lucida Bright" w:hint="default"/>
      <w:sz w:val="18"/>
      <w:szCs w:val="20"/>
    </w:rPr>
  </w:style>
  <w:style w:type="character" w:customStyle="1" w:styleId="SubsideheadingChar">
    <w:name w:val="Sub side heading Char"/>
    <w:basedOn w:val="Heading4Char"/>
    <w:qFormat/>
    <w:rPr>
      <w:rFonts w:ascii="Lucida Bright" w:hAnsi="Lucida Bright" w:cs="Lucida Bright" w:hint="default"/>
      <w:sz w:val="18"/>
    </w:rPr>
  </w:style>
  <w:style w:type="character" w:customStyle="1" w:styleId="PlanningChar">
    <w:name w:val="Planning Char"/>
    <w:qFormat/>
    <w:rsid w:val="00D60C9A"/>
  </w:style>
  <w:style w:type="paragraph" w:styleId="List">
    <w:name w:val="List"/>
    <w:basedOn w:val="TextBody"/>
    <w:uiPriority w:val="99"/>
    <w:semiHidden/>
    <w:unhideWhenUsed/>
    <w:rPr>
      <w:rFonts w:cs="Lucida Sans"/>
    </w:rPr>
  </w:style>
  <w:style w:type="character" w:customStyle="1" w:styleId="fontstyle01">
    <w:name w:val="fontstyle01"/>
    <w:basedOn w:val="DefaultParagraphFont"/>
    <w:rsid w:val="00B032AA"/>
    <w:rPr>
      <w:rFonts w:ascii="GillSansMT" w:hAnsi="GillSan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41306">
      <w:bodyDiv w:val="1"/>
      <w:marLeft w:val="0"/>
      <w:marRight w:val="0"/>
      <w:marTop w:val="0"/>
      <w:marBottom w:val="0"/>
      <w:divBdr>
        <w:top w:val="none" w:sz="0" w:space="0" w:color="auto"/>
        <w:left w:val="none" w:sz="0" w:space="0" w:color="auto"/>
        <w:bottom w:val="none" w:sz="0" w:space="0" w:color="auto"/>
        <w:right w:val="none" w:sz="0" w:space="0" w:color="auto"/>
      </w:divBdr>
    </w:div>
    <w:div w:id="252130607">
      <w:bodyDiv w:val="1"/>
      <w:marLeft w:val="0"/>
      <w:marRight w:val="0"/>
      <w:marTop w:val="0"/>
      <w:marBottom w:val="0"/>
      <w:divBdr>
        <w:top w:val="none" w:sz="0" w:space="0" w:color="auto"/>
        <w:left w:val="none" w:sz="0" w:space="0" w:color="auto"/>
        <w:bottom w:val="none" w:sz="0" w:space="0" w:color="auto"/>
        <w:right w:val="none" w:sz="0" w:space="0" w:color="auto"/>
      </w:divBdr>
    </w:div>
    <w:div w:id="712073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0F474B3-4156-45A9-9069-74EAF5F46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1190</Words>
  <Characters>6785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STANDLAKE PARISH COUNCIL</vt:lpstr>
    </vt:vector>
  </TitlesOfParts>
  <Company>Microsoft</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STANDLAKE PARISH COUNCIL</dc:title>
  <dc:subject/>
  <dc:creator>David Bevan</dc:creator>
  <cp:keywords>chairman ground maintenance standlake correspondence</cp:keywords>
  <dc:description/>
  <cp:lastModifiedBy>David Bevan</cp:lastModifiedBy>
  <cp:revision>2</cp:revision>
  <cp:lastPrinted>2020-08-26T16:18:00Z</cp:lastPrinted>
  <dcterms:created xsi:type="dcterms:W3CDTF">2021-06-29T16:10:00Z</dcterms:created>
  <dcterms:modified xsi:type="dcterms:W3CDTF">2021-06-29T16:10:00Z</dcterms:modified>
</cp:coreProperties>
</file>